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C6" w:rsidRPr="000F677E" w:rsidRDefault="00A356C6" w:rsidP="00A356C6">
      <w:pPr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0F677E">
        <w:rPr>
          <w:rFonts w:eastAsia="Calibri" w:cstheme="minorHAnsi"/>
          <w:b/>
          <w:sz w:val="24"/>
          <w:szCs w:val="24"/>
          <w:lang w:val="ro-MD"/>
        </w:rPr>
        <w:t xml:space="preserve">TERMENI DE REFERINŢĂ </w:t>
      </w:r>
    </w:p>
    <w:p w:rsidR="00A356C6" w:rsidRPr="000F677E" w:rsidRDefault="00A356C6" w:rsidP="00A356C6">
      <w:pPr>
        <w:spacing w:after="0" w:line="240" w:lineRule="auto"/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  <w:r w:rsidRPr="000F677E">
        <w:rPr>
          <w:rFonts w:eastAsia="Calibri" w:cstheme="minorHAnsi"/>
          <w:b/>
          <w:sz w:val="24"/>
          <w:szCs w:val="24"/>
          <w:lang w:val="ro-RO"/>
        </w:rPr>
        <w:t xml:space="preserve">Servicii </w:t>
      </w:r>
      <w:r w:rsidRPr="000F677E">
        <w:rPr>
          <w:rFonts w:eastAsia="Calibri" w:cstheme="minorHAnsi"/>
          <w:b/>
          <w:sz w:val="24"/>
          <w:szCs w:val="24"/>
          <w:lang w:val="ro-MD"/>
        </w:rPr>
        <w:t>de consultanță în d</w:t>
      </w:r>
      <w:r w:rsidR="001F34FA" w:rsidRPr="000F677E">
        <w:rPr>
          <w:rFonts w:eastAsia="Calibri" w:cstheme="minorHAnsi"/>
          <w:b/>
          <w:sz w:val="24"/>
          <w:szCs w:val="24"/>
          <w:lang w:val="ro-MD"/>
        </w:rPr>
        <w:t xml:space="preserve">ezvoltarea  serviciului social Centrul de plasament pentru copiii separați de părinți în or. </w:t>
      </w:r>
      <w:proofErr w:type="spellStart"/>
      <w:r w:rsidR="0086700F" w:rsidRPr="000F677E">
        <w:rPr>
          <w:rFonts w:eastAsia="Calibri" w:cstheme="minorHAnsi"/>
          <w:b/>
          <w:sz w:val="24"/>
          <w:szCs w:val="24"/>
          <w:lang w:val="ro-MD"/>
        </w:rPr>
        <w:t>Cead</w:t>
      </w:r>
      <w:proofErr w:type="spellEnd"/>
      <w:r w:rsidR="0086700F" w:rsidRPr="000F677E">
        <w:rPr>
          <w:rFonts w:eastAsia="Calibri" w:cstheme="minorHAnsi"/>
          <w:b/>
          <w:sz w:val="24"/>
          <w:szCs w:val="24"/>
          <w:lang w:val="ro-RO"/>
        </w:rPr>
        <w:t>î</w:t>
      </w:r>
      <w:r w:rsidR="001F34FA" w:rsidRPr="000F677E">
        <w:rPr>
          <w:rFonts w:eastAsia="Calibri" w:cstheme="minorHAnsi"/>
          <w:b/>
          <w:sz w:val="24"/>
          <w:szCs w:val="24"/>
          <w:lang w:val="ro-MD"/>
        </w:rPr>
        <w:t>r-Lunga</w:t>
      </w:r>
    </w:p>
    <w:p w:rsidR="00A356C6" w:rsidRPr="000F677E" w:rsidRDefault="00A356C6" w:rsidP="00A356C6">
      <w:pPr>
        <w:spacing w:after="0" w:line="240" w:lineRule="auto"/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</w:p>
    <w:p w:rsidR="00A356C6" w:rsidRPr="000F677E" w:rsidRDefault="00A356C6" w:rsidP="00A356C6">
      <w:pPr>
        <w:spacing w:after="0" w:line="240" w:lineRule="auto"/>
        <w:ind w:right="-235"/>
        <w:jc w:val="center"/>
        <w:rPr>
          <w:rFonts w:eastAsia="Calibri" w:cstheme="minorHAnsi"/>
          <w:b/>
          <w:sz w:val="24"/>
          <w:szCs w:val="24"/>
          <w:lang w:val="ro-MD"/>
        </w:rPr>
      </w:pPr>
    </w:p>
    <w:p w:rsidR="00A356C6" w:rsidRPr="000F677E" w:rsidRDefault="00A356C6" w:rsidP="00A356C6">
      <w:pPr>
        <w:spacing w:line="276" w:lineRule="auto"/>
        <w:ind w:right="-235"/>
        <w:jc w:val="both"/>
        <w:rPr>
          <w:rFonts w:cstheme="minorHAnsi"/>
          <w:b/>
          <w:sz w:val="24"/>
          <w:szCs w:val="24"/>
          <w:lang w:val="ro-RO"/>
        </w:rPr>
      </w:pPr>
      <w:r w:rsidRPr="000F677E">
        <w:rPr>
          <w:rFonts w:eastAsia="SimSun" w:cstheme="minorHAnsi"/>
          <w:sz w:val="24"/>
          <w:szCs w:val="24"/>
          <w:lang w:val="ro-RO" w:eastAsia="zh-CN"/>
        </w:rPr>
        <w:tab/>
      </w:r>
      <w:r w:rsidRPr="000F677E">
        <w:rPr>
          <w:rFonts w:cstheme="minorHAnsi"/>
          <w:b/>
          <w:sz w:val="24"/>
          <w:szCs w:val="24"/>
          <w:lang w:val="ro-RO"/>
        </w:rPr>
        <w:t>INTRODUCERE</w:t>
      </w:r>
    </w:p>
    <w:p w:rsidR="00831170" w:rsidRDefault="00EE2601" w:rsidP="00A356C6">
      <w:pPr>
        <w:spacing w:before="120" w:after="0" w:line="240" w:lineRule="auto"/>
        <w:ind w:right="-235"/>
        <w:jc w:val="both"/>
        <w:rPr>
          <w:rFonts w:eastAsia="Arial" w:cstheme="minorHAnsi"/>
          <w:sz w:val="24"/>
          <w:szCs w:val="24"/>
          <w:lang w:val="it-IT"/>
        </w:rPr>
      </w:pPr>
      <w:r w:rsidRPr="000F677E">
        <w:rPr>
          <w:rFonts w:eastAsia="Arial" w:cstheme="minorHAnsi"/>
          <w:sz w:val="24"/>
          <w:szCs w:val="24"/>
          <w:lang w:val="it-IT"/>
        </w:rPr>
        <w:t xml:space="preserve">Asociația Obștească ”Centrul Inițiativa Femeilor” </w:t>
      </w:r>
      <w:r w:rsidR="00831170">
        <w:rPr>
          <w:rFonts w:eastAsia="Arial" w:cstheme="minorHAnsi"/>
          <w:sz w:val="24"/>
          <w:szCs w:val="24"/>
          <w:lang w:val="ro-MD"/>
        </w:rPr>
        <w:t xml:space="preserve">realizează </w:t>
      </w:r>
      <w:r w:rsidR="0086700F" w:rsidRPr="000F677E">
        <w:rPr>
          <w:rFonts w:eastAsia="Arial" w:cstheme="minorHAnsi"/>
          <w:sz w:val="24"/>
          <w:szCs w:val="24"/>
          <w:lang w:val="it-IT"/>
        </w:rPr>
        <w:t>proiectului ”</w:t>
      </w:r>
      <w:proofErr w:type="spellStart"/>
      <w:r w:rsidR="0086700F" w:rsidRPr="000F677E">
        <w:rPr>
          <w:rFonts w:eastAsia="Arial" w:cstheme="minorHAnsi"/>
          <w:sz w:val="24"/>
          <w:szCs w:val="24"/>
          <w:lang w:val="ro-RO"/>
        </w:rPr>
        <w:t>Центр</w:t>
      </w:r>
      <w:proofErr w:type="spellEnd"/>
      <w:r w:rsidR="0086700F" w:rsidRPr="000F677E">
        <w:rPr>
          <w:rFonts w:eastAsia="Arial" w:cstheme="minorHAnsi"/>
          <w:sz w:val="24"/>
          <w:szCs w:val="24"/>
          <w:lang w:val="ro-RO"/>
        </w:rPr>
        <w:t xml:space="preserve"> </w:t>
      </w:r>
      <w:proofErr w:type="spellStart"/>
      <w:r w:rsidR="0086700F" w:rsidRPr="000F677E">
        <w:rPr>
          <w:rFonts w:eastAsia="Arial" w:cstheme="minorHAnsi"/>
          <w:sz w:val="24"/>
          <w:szCs w:val="24"/>
          <w:lang w:val="ro-RO"/>
        </w:rPr>
        <w:t>временного</w:t>
      </w:r>
      <w:proofErr w:type="spellEnd"/>
      <w:r w:rsidR="0086700F" w:rsidRPr="000F677E">
        <w:rPr>
          <w:rFonts w:eastAsia="Arial" w:cstheme="minorHAnsi"/>
          <w:sz w:val="24"/>
          <w:szCs w:val="24"/>
          <w:lang w:val="ro-RO"/>
        </w:rPr>
        <w:t xml:space="preserve"> </w:t>
      </w:r>
      <w:proofErr w:type="spellStart"/>
      <w:r w:rsidR="0086700F" w:rsidRPr="000F677E">
        <w:rPr>
          <w:rFonts w:eastAsia="Arial" w:cstheme="minorHAnsi"/>
          <w:sz w:val="24"/>
          <w:szCs w:val="24"/>
          <w:lang w:val="ro-RO"/>
        </w:rPr>
        <w:t>размещения</w:t>
      </w:r>
      <w:proofErr w:type="spellEnd"/>
      <w:r w:rsidR="0086700F" w:rsidRPr="000F677E">
        <w:rPr>
          <w:rFonts w:eastAsia="Arial" w:cstheme="minorHAnsi"/>
          <w:sz w:val="24"/>
          <w:szCs w:val="24"/>
          <w:lang w:val="ro-RO"/>
        </w:rPr>
        <w:t xml:space="preserve"> </w:t>
      </w:r>
      <w:proofErr w:type="spellStart"/>
      <w:r w:rsidR="0086700F" w:rsidRPr="000F677E">
        <w:rPr>
          <w:rFonts w:eastAsia="Arial" w:cstheme="minorHAnsi"/>
          <w:sz w:val="24"/>
          <w:szCs w:val="24"/>
          <w:lang w:val="ro-RO"/>
        </w:rPr>
        <w:t>детей</w:t>
      </w:r>
      <w:proofErr w:type="spellEnd"/>
      <w:r w:rsidR="0086700F" w:rsidRPr="000F677E">
        <w:rPr>
          <w:rFonts w:eastAsia="Arial" w:cstheme="minorHAnsi"/>
          <w:sz w:val="24"/>
          <w:szCs w:val="24"/>
          <w:lang w:val="ro-RO"/>
        </w:rPr>
        <w:t xml:space="preserve">  </w:t>
      </w:r>
      <w:proofErr w:type="spellStart"/>
      <w:r w:rsidR="0086700F" w:rsidRPr="000F677E">
        <w:rPr>
          <w:rFonts w:eastAsia="Arial" w:cstheme="minorHAnsi"/>
          <w:sz w:val="24"/>
          <w:szCs w:val="24"/>
          <w:lang w:val="ro-RO"/>
        </w:rPr>
        <w:t>оказавшихся</w:t>
      </w:r>
      <w:proofErr w:type="spellEnd"/>
      <w:r w:rsidR="0086700F" w:rsidRPr="000F677E">
        <w:rPr>
          <w:rFonts w:eastAsia="Arial" w:cstheme="minorHAnsi"/>
          <w:sz w:val="24"/>
          <w:szCs w:val="24"/>
          <w:lang w:val="ro-RO"/>
        </w:rPr>
        <w:t xml:space="preserve"> в </w:t>
      </w:r>
      <w:proofErr w:type="spellStart"/>
      <w:r w:rsidR="0086700F" w:rsidRPr="000F677E">
        <w:rPr>
          <w:rFonts w:eastAsia="Arial" w:cstheme="minorHAnsi"/>
          <w:sz w:val="24"/>
          <w:szCs w:val="24"/>
          <w:lang w:val="ro-RO"/>
        </w:rPr>
        <w:t>трудном</w:t>
      </w:r>
      <w:proofErr w:type="spellEnd"/>
      <w:r w:rsidR="0086700F" w:rsidRPr="000F677E">
        <w:rPr>
          <w:rFonts w:eastAsia="Arial" w:cstheme="minorHAnsi"/>
          <w:sz w:val="24"/>
          <w:szCs w:val="24"/>
          <w:lang w:val="ro-RO"/>
        </w:rPr>
        <w:t xml:space="preserve"> </w:t>
      </w:r>
      <w:proofErr w:type="spellStart"/>
      <w:r w:rsidR="0086700F" w:rsidRPr="000F677E">
        <w:rPr>
          <w:rFonts w:eastAsia="Arial" w:cstheme="minorHAnsi"/>
          <w:sz w:val="24"/>
          <w:szCs w:val="24"/>
          <w:lang w:val="ro-RO"/>
        </w:rPr>
        <w:t>положении</w:t>
      </w:r>
      <w:proofErr w:type="spellEnd"/>
      <w:r w:rsidR="00A356C6" w:rsidRPr="000F677E">
        <w:rPr>
          <w:rFonts w:eastAsia="Arial" w:cstheme="minorHAnsi"/>
          <w:i/>
          <w:sz w:val="24"/>
          <w:szCs w:val="24"/>
          <w:lang w:val="it-IT"/>
        </w:rPr>
        <w:t>“</w:t>
      </w:r>
      <w:r w:rsidR="000F677E" w:rsidRPr="000F677E">
        <w:rPr>
          <w:rFonts w:eastAsia="Arial" w:cstheme="minorHAnsi"/>
          <w:sz w:val="24"/>
          <w:szCs w:val="24"/>
          <w:lang w:val="it-IT"/>
        </w:rPr>
        <w:t xml:space="preserve"> în cadrul proiectului “Servicii sociale mai bune printr-un parteneriat durabil dintre societatea civilă și guvern” finanțat de Uniunea Europeană, co-finanțat și implementat de Fundația Soros-Moldova în colaborare cu Keystone Moldova, AOPD și APSCF</w:t>
      </w:r>
      <w:r w:rsidR="00831170">
        <w:rPr>
          <w:rFonts w:eastAsia="Arial" w:cstheme="minorHAnsi"/>
          <w:sz w:val="24"/>
          <w:szCs w:val="24"/>
          <w:lang w:val="it-IT"/>
        </w:rPr>
        <w:t xml:space="preserve">. </w:t>
      </w:r>
    </w:p>
    <w:p w:rsidR="000401A9" w:rsidRDefault="00831170" w:rsidP="00831170">
      <w:pPr>
        <w:spacing w:before="120" w:after="0" w:line="240" w:lineRule="auto"/>
        <w:ind w:right="-235"/>
        <w:jc w:val="both"/>
        <w:rPr>
          <w:sz w:val="24"/>
          <w:szCs w:val="24"/>
          <w:lang w:val="ro-RO"/>
        </w:rPr>
      </w:pPr>
      <w:r w:rsidRPr="00831170">
        <w:rPr>
          <w:rFonts w:eastAsia="Arial" w:cstheme="minorHAnsi"/>
          <w:sz w:val="24"/>
          <w:szCs w:val="24"/>
          <w:lang w:val="it-IT"/>
        </w:rPr>
        <w:t xml:space="preserve">Asociația Obștească ”Centrul Inițiativa Femeilor” </w:t>
      </w:r>
      <w:r w:rsidR="00A356C6" w:rsidRPr="00831170">
        <w:rPr>
          <w:rFonts w:eastAsia="Arial" w:cstheme="minorHAnsi"/>
          <w:sz w:val="24"/>
          <w:szCs w:val="24"/>
          <w:lang w:val="it-IT"/>
        </w:rPr>
        <w:t xml:space="preserve">contractează </w:t>
      </w:r>
      <w:r w:rsidR="00A356C6" w:rsidRPr="000F677E">
        <w:rPr>
          <w:rFonts w:eastAsia="Arial" w:cstheme="minorHAnsi"/>
          <w:b/>
          <w:sz w:val="24"/>
          <w:szCs w:val="24"/>
          <w:lang w:val="it-IT"/>
        </w:rPr>
        <w:t xml:space="preserve">servicii de consultanță pentru oferirea asistenței tehnice și capacitare </w:t>
      </w:r>
      <w:r w:rsidR="000F677E" w:rsidRPr="000F677E">
        <w:rPr>
          <w:rFonts w:eastAsia="Arial" w:cstheme="minorHAnsi"/>
          <w:b/>
          <w:sz w:val="24"/>
          <w:szCs w:val="24"/>
          <w:lang w:val="it-IT"/>
        </w:rPr>
        <w:t>în procesul de dezvoltare al serviciului social Centru p</w:t>
      </w:r>
      <w:r>
        <w:rPr>
          <w:rFonts w:eastAsia="Arial" w:cstheme="minorHAnsi"/>
          <w:b/>
          <w:sz w:val="24"/>
          <w:szCs w:val="24"/>
          <w:lang w:val="it-IT"/>
        </w:rPr>
        <w:t>entru copii separați de părinți și pregătirea acestuia pentru acreditare inițială.</w:t>
      </w:r>
      <w:r>
        <w:rPr>
          <w:rFonts w:eastAsia="Arial" w:cstheme="minorHAnsi"/>
          <w:sz w:val="24"/>
          <w:szCs w:val="24"/>
          <w:lang w:val="it-IT"/>
        </w:rPr>
        <w:t xml:space="preserve"> C</w:t>
      </w:r>
      <w:proofErr w:type="spellStart"/>
      <w:r w:rsidR="000B6BE9" w:rsidRPr="000F677E">
        <w:rPr>
          <w:sz w:val="24"/>
          <w:szCs w:val="24"/>
          <w:lang w:val="ro-RO"/>
        </w:rPr>
        <w:t>onsultantul</w:t>
      </w:r>
      <w:proofErr w:type="spellEnd"/>
      <w:r w:rsidR="000F677E" w:rsidRPr="000F677E">
        <w:rPr>
          <w:sz w:val="24"/>
          <w:szCs w:val="24"/>
          <w:lang w:val="ro-RO"/>
        </w:rPr>
        <w:t xml:space="preserve"> va avea sarcina de a </w:t>
      </w:r>
      <w:r w:rsidR="000F677E">
        <w:rPr>
          <w:sz w:val="24"/>
          <w:szCs w:val="24"/>
          <w:lang w:val="ro-RO"/>
        </w:rPr>
        <w:t xml:space="preserve"> acorda asistență tehnică</w:t>
      </w:r>
      <w:r>
        <w:rPr>
          <w:sz w:val="24"/>
          <w:szCs w:val="24"/>
          <w:lang w:val="ro-RO"/>
        </w:rPr>
        <w:t xml:space="preserve"> echipei de implementare a proiectului, angajaților serviciului și reprezentanților S</w:t>
      </w:r>
      <w:r w:rsidR="00C315DA">
        <w:rPr>
          <w:sz w:val="24"/>
          <w:szCs w:val="24"/>
          <w:lang w:val="ro-RO"/>
        </w:rPr>
        <w:t>tructurii teritoriale de asistență socială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Ceadîr</w:t>
      </w:r>
      <w:proofErr w:type="spellEnd"/>
      <w:r>
        <w:rPr>
          <w:sz w:val="24"/>
          <w:szCs w:val="24"/>
          <w:lang w:val="ro-RO"/>
        </w:rPr>
        <w:t>-Lunga.</w:t>
      </w:r>
    </w:p>
    <w:p w:rsidR="00831170" w:rsidRPr="00831170" w:rsidRDefault="00831170" w:rsidP="00831170">
      <w:pPr>
        <w:spacing w:before="120" w:after="0" w:line="240" w:lineRule="auto"/>
        <w:ind w:right="-235"/>
        <w:jc w:val="both"/>
        <w:rPr>
          <w:rFonts w:eastAsia="Arial" w:cstheme="minorHAnsi"/>
          <w:sz w:val="24"/>
          <w:szCs w:val="24"/>
          <w:lang w:val="it-IT"/>
        </w:rPr>
      </w:pPr>
    </w:p>
    <w:p w:rsidR="000F677E" w:rsidRDefault="00831170" w:rsidP="00831170">
      <w:pPr>
        <w:jc w:val="center"/>
        <w:rPr>
          <w:b/>
          <w:bCs/>
          <w:sz w:val="24"/>
          <w:szCs w:val="24"/>
          <w:lang w:val="ro-RO"/>
        </w:rPr>
      </w:pPr>
      <w:r w:rsidRPr="00831170">
        <w:rPr>
          <w:b/>
          <w:bCs/>
          <w:sz w:val="24"/>
          <w:szCs w:val="24"/>
          <w:lang w:val="ro-RO"/>
        </w:rPr>
        <w:t>SARCINILE INCLUSE ÎN SERVICIILE DE CONSULTANȚĂ: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276"/>
        <w:gridCol w:w="3544"/>
        <w:gridCol w:w="992"/>
      </w:tblGrid>
      <w:tr w:rsidR="00416C9F" w:rsidRPr="00831170" w:rsidTr="006A6DAE">
        <w:tc>
          <w:tcPr>
            <w:tcW w:w="704" w:type="dxa"/>
            <w:shd w:val="clear" w:color="auto" w:fill="D9D9D9" w:themeFill="background1" w:themeFillShade="D9"/>
          </w:tcPr>
          <w:p w:rsidR="00831170" w:rsidRPr="00831170" w:rsidRDefault="00831170" w:rsidP="005D7DF3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831170" w:rsidRPr="00831170" w:rsidRDefault="00831170" w:rsidP="009C78A1">
            <w:pPr>
              <w:suppressAutoHyphens/>
              <w:ind w:right="-108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31170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1170" w:rsidRPr="00831170" w:rsidRDefault="00831170" w:rsidP="005D7DF3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31170">
              <w:rPr>
                <w:rFonts w:cstheme="minorHAnsi"/>
                <w:b/>
                <w:sz w:val="24"/>
                <w:szCs w:val="24"/>
                <w:lang w:val="ro-RO"/>
              </w:rPr>
              <w:t xml:space="preserve">Perioada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1170" w:rsidRPr="00831170" w:rsidRDefault="00831170" w:rsidP="005D7DF3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31170">
              <w:rPr>
                <w:rFonts w:cstheme="minorHAnsi"/>
                <w:b/>
                <w:sz w:val="24"/>
                <w:szCs w:val="24"/>
                <w:lang w:val="ro-RO"/>
              </w:rPr>
              <w:t xml:space="preserve">Rezultate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1170" w:rsidRPr="00831170" w:rsidRDefault="00831170" w:rsidP="00381793">
            <w:pPr>
              <w:suppressAutoHyphens/>
              <w:ind w:right="34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31170">
              <w:rPr>
                <w:rFonts w:cstheme="minorHAnsi"/>
                <w:b/>
                <w:sz w:val="24"/>
                <w:szCs w:val="24"/>
                <w:lang w:val="ro-RO"/>
              </w:rPr>
              <w:t xml:space="preserve">Număr zile </w:t>
            </w:r>
          </w:p>
        </w:tc>
      </w:tr>
      <w:tr w:rsidR="000B6BE9" w:rsidRPr="00831170" w:rsidTr="006A6DAE">
        <w:tc>
          <w:tcPr>
            <w:tcW w:w="704" w:type="dxa"/>
          </w:tcPr>
          <w:p w:rsidR="000B6BE9" w:rsidRPr="009C78A1" w:rsidRDefault="000B6BE9" w:rsidP="009C78A1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0B6BE9" w:rsidRPr="000B6BE9" w:rsidRDefault="000B6BE9" w:rsidP="009C78A1">
            <w:pPr>
              <w:suppressAutoHyphens/>
              <w:ind w:right="-108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Elaborarea procedurii de referire și admit</w:t>
            </w:r>
            <w:r w:rsidR="00F667F0">
              <w:rPr>
                <w:rFonts w:cstheme="minorHAnsi"/>
                <w:sz w:val="24"/>
                <w:szCs w:val="24"/>
                <w:lang w:val="ro-RO"/>
              </w:rPr>
              <w:t>ere a beneficiarilor în serviciu</w:t>
            </w:r>
          </w:p>
        </w:tc>
        <w:tc>
          <w:tcPr>
            <w:tcW w:w="1276" w:type="dxa"/>
          </w:tcPr>
          <w:p w:rsidR="000B6BE9" w:rsidRPr="00831170" w:rsidRDefault="00432CE0" w:rsidP="00381793">
            <w:pPr>
              <w:suppressAutoHyphens/>
              <w:ind w:right="32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Februarie </w:t>
            </w:r>
            <w:r w:rsidR="00BA4F6D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5D7DF3" w:rsidRPr="005D7DF3" w:rsidRDefault="005D7DF3" w:rsidP="005D7DF3">
            <w:p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  <w:r w:rsidRPr="005D7DF3">
              <w:rPr>
                <w:rFonts w:cstheme="minorHAnsi"/>
                <w:sz w:val="24"/>
                <w:szCs w:val="24"/>
                <w:lang w:val="ro-RO"/>
              </w:rPr>
              <w:t>Mecanismul de referire a cazului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aprobat</w:t>
            </w:r>
            <w:r w:rsidRPr="005D7DF3">
              <w:rPr>
                <w:rFonts w:cstheme="minorHAnsi"/>
                <w:sz w:val="24"/>
                <w:szCs w:val="24"/>
                <w:lang w:val="ro-RO"/>
              </w:rPr>
              <w:t>;</w:t>
            </w:r>
          </w:p>
          <w:p w:rsidR="005D7DF3" w:rsidRPr="00831170" w:rsidRDefault="005D7DF3" w:rsidP="005D7DF3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D7DF3">
              <w:rPr>
                <w:rFonts w:cstheme="minorHAnsi"/>
                <w:sz w:val="24"/>
                <w:szCs w:val="24"/>
                <w:lang w:val="ro-RO"/>
              </w:rPr>
              <w:t>Procedura de admitere și criteriile de admitere aprobate</w:t>
            </w:r>
            <w:r>
              <w:rPr>
                <w:rFonts w:cstheme="minorHAnsi"/>
                <w:b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</w:tcPr>
          <w:p w:rsidR="000B6BE9" w:rsidRPr="007D7438" w:rsidRDefault="00381793" w:rsidP="00381793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11C55">
              <w:rPr>
                <w:rFonts w:cstheme="minorHAnsi"/>
                <w:sz w:val="24"/>
                <w:szCs w:val="24"/>
                <w:lang w:val="ro-RO"/>
              </w:rPr>
              <w:t xml:space="preserve"> zi</w:t>
            </w:r>
          </w:p>
        </w:tc>
      </w:tr>
      <w:tr w:rsidR="00B86690" w:rsidRPr="00831170" w:rsidTr="006A6DAE">
        <w:tc>
          <w:tcPr>
            <w:tcW w:w="704" w:type="dxa"/>
          </w:tcPr>
          <w:p w:rsidR="00B86690" w:rsidRPr="009C78A1" w:rsidRDefault="00B86690" w:rsidP="009C78A1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B86690" w:rsidRDefault="00B86690" w:rsidP="009C78A1">
            <w:pPr>
              <w:suppressAutoHyphens/>
              <w:ind w:right="-108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Suport în procesul de c</w:t>
            </w:r>
            <w:r w:rsidRPr="000B6BE9">
              <w:rPr>
                <w:rFonts w:cstheme="minorHAnsi"/>
                <w:sz w:val="24"/>
                <w:szCs w:val="24"/>
                <w:lang w:val="ro-RO"/>
              </w:rPr>
              <w:t>ompletare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0B6BE9">
              <w:rPr>
                <w:rFonts w:cstheme="minorHAnsi"/>
                <w:sz w:val="24"/>
                <w:szCs w:val="24"/>
                <w:lang w:val="ro-RO"/>
              </w:rPr>
              <w:t>a dosarelor copiilor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conform standardelor minime de calitate</w:t>
            </w:r>
          </w:p>
        </w:tc>
        <w:tc>
          <w:tcPr>
            <w:tcW w:w="1276" w:type="dxa"/>
          </w:tcPr>
          <w:p w:rsidR="00B86690" w:rsidRDefault="00432CE0" w:rsidP="00381793">
            <w:pPr>
              <w:suppressAutoHyphens/>
              <w:ind w:right="32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Februarie </w:t>
            </w:r>
            <w:r w:rsidR="00B86690" w:rsidRPr="00BA4F6D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B86690" w:rsidRDefault="00B86690" w:rsidP="00B86690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Modele de documente care vor completa dosarul copilului conform standardelor de calitate;</w:t>
            </w:r>
          </w:p>
          <w:p w:rsidR="00B86690" w:rsidRPr="005D7DF3" w:rsidRDefault="00B86690" w:rsidP="005D7DF3">
            <w:p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B86690" w:rsidRDefault="00B86690" w:rsidP="00381793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 zile</w:t>
            </w:r>
          </w:p>
        </w:tc>
      </w:tr>
      <w:tr w:rsidR="005D7DF3" w:rsidRPr="00831170" w:rsidTr="006A6DAE">
        <w:tc>
          <w:tcPr>
            <w:tcW w:w="704" w:type="dxa"/>
          </w:tcPr>
          <w:p w:rsidR="005D7DF3" w:rsidRPr="009C78A1" w:rsidRDefault="005D7DF3" w:rsidP="009C78A1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5D7DF3" w:rsidRDefault="009C78A1" w:rsidP="009C78A1">
            <w:pPr>
              <w:suppressAutoHyphens/>
              <w:ind w:right="-108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Asistență și mentorat în realizarea </w:t>
            </w:r>
            <w:r w:rsidR="005D7DF3">
              <w:rPr>
                <w:rFonts w:cstheme="minorHAnsi"/>
                <w:sz w:val="24"/>
                <w:szCs w:val="24"/>
                <w:lang w:val="ro-RO"/>
              </w:rPr>
              <w:t>n procesul de aprobare a beneficiarilor în serviciu</w:t>
            </w:r>
          </w:p>
        </w:tc>
        <w:tc>
          <w:tcPr>
            <w:tcW w:w="1276" w:type="dxa"/>
          </w:tcPr>
          <w:p w:rsidR="005D7DF3" w:rsidRPr="00831170" w:rsidRDefault="00432CE0" w:rsidP="00381793">
            <w:pPr>
              <w:suppressAutoHyphens/>
              <w:ind w:right="32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 xml:space="preserve">Februarie </w:t>
            </w:r>
            <w:r w:rsidR="00BA4F6D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5D7DF3" w:rsidRPr="005D7DF3" w:rsidRDefault="005D7DF3" w:rsidP="005D7DF3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  <w:r w:rsidRPr="005D7DF3">
              <w:rPr>
                <w:rFonts w:cstheme="minorHAnsi"/>
                <w:sz w:val="24"/>
                <w:szCs w:val="24"/>
                <w:lang w:val="ro-RO"/>
              </w:rPr>
              <w:t>Lista de beneficiari ai serviciului;</w:t>
            </w:r>
          </w:p>
          <w:p w:rsidR="005D7DF3" w:rsidRDefault="005D7DF3" w:rsidP="005D7DF3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5D7DF3">
              <w:rPr>
                <w:rFonts w:cstheme="minorHAnsi"/>
                <w:sz w:val="24"/>
                <w:szCs w:val="24"/>
                <w:lang w:val="ro-RO"/>
              </w:rPr>
              <w:t xml:space="preserve">Beneficiarii sunt admiși în serviciu conform </w:t>
            </w:r>
            <w:r>
              <w:rPr>
                <w:rFonts w:cstheme="minorHAnsi"/>
                <w:sz w:val="24"/>
                <w:szCs w:val="24"/>
                <w:lang w:val="ro-RO"/>
              </w:rPr>
              <w:t>standardelor minime de calitate cu avizul  Comisiei de protecție a copilului aflat în dificultate</w:t>
            </w:r>
            <w:r w:rsidR="0052653E">
              <w:rPr>
                <w:rFonts w:cstheme="minorHAnsi"/>
                <w:sz w:val="24"/>
                <w:szCs w:val="24"/>
                <w:lang w:val="ro-RO"/>
              </w:rPr>
              <w:t>;</w:t>
            </w:r>
          </w:p>
        </w:tc>
        <w:tc>
          <w:tcPr>
            <w:tcW w:w="992" w:type="dxa"/>
          </w:tcPr>
          <w:p w:rsidR="005D7DF3" w:rsidRPr="00511C55" w:rsidRDefault="00511C55" w:rsidP="00381793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  <w:r w:rsidRPr="00511C55"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</w:tr>
      <w:tr w:rsidR="009C78A1" w:rsidRPr="00831170" w:rsidTr="006A6DAE">
        <w:trPr>
          <w:trHeight w:val="558"/>
        </w:trPr>
        <w:tc>
          <w:tcPr>
            <w:tcW w:w="704" w:type="dxa"/>
          </w:tcPr>
          <w:p w:rsidR="009C78A1" w:rsidRPr="00C315DA" w:rsidRDefault="009C78A1" w:rsidP="00C315DA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9C78A1" w:rsidRDefault="00C315DA" w:rsidP="005D7DF3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Asistență și mentorat în implementarea principiilor managementului de caz al copilului</w:t>
            </w:r>
          </w:p>
        </w:tc>
        <w:tc>
          <w:tcPr>
            <w:tcW w:w="1276" w:type="dxa"/>
          </w:tcPr>
          <w:p w:rsidR="00381793" w:rsidRDefault="001B6F06" w:rsidP="005D7DF3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Februarie</w:t>
            </w:r>
            <w:r w:rsidR="00432CE0">
              <w:rPr>
                <w:rFonts w:cstheme="minorHAnsi"/>
                <w:b/>
                <w:sz w:val="24"/>
                <w:szCs w:val="24"/>
                <w:lang w:val="ro-RO"/>
              </w:rPr>
              <w:t xml:space="preserve"> – Martie </w:t>
            </w:r>
          </w:p>
          <w:p w:rsidR="009C78A1" w:rsidRPr="00381793" w:rsidRDefault="00381793" w:rsidP="005D7DF3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81793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9C78A1" w:rsidRDefault="00381793" w:rsidP="005D7DF3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Modele de documente elaborate conform managementului de caz al copilului;</w:t>
            </w:r>
          </w:p>
        </w:tc>
        <w:tc>
          <w:tcPr>
            <w:tcW w:w="992" w:type="dxa"/>
          </w:tcPr>
          <w:p w:rsidR="009C78A1" w:rsidRPr="00831170" w:rsidRDefault="00381793" w:rsidP="00381793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1 </w:t>
            </w:r>
            <w:r w:rsidR="00511C55">
              <w:rPr>
                <w:rFonts w:cstheme="minorHAnsi"/>
                <w:sz w:val="24"/>
                <w:szCs w:val="24"/>
                <w:lang w:val="ro-RO"/>
              </w:rPr>
              <w:t>zi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B6F06" w:rsidRDefault="001B6F06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Asistență și mentorat în completarea și deținerea documentației necesare atât în cadrul serviciului, cât și în cadrul Structurii teritoriale de asistență socială conform standardelor minime de calitate;</w:t>
            </w:r>
          </w:p>
        </w:tc>
        <w:tc>
          <w:tcPr>
            <w:tcW w:w="1276" w:type="dxa"/>
          </w:tcPr>
          <w:p w:rsidR="001B6F06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Februarie</w:t>
            </w:r>
            <w:r w:rsidR="00432CE0">
              <w:rPr>
                <w:rFonts w:cstheme="minorHAnsi"/>
                <w:b/>
                <w:sz w:val="24"/>
                <w:szCs w:val="24"/>
                <w:lang w:val="ro-RO"/>
              </w:rPr>
              <w:t xml:space="preserve"> - Martie</w:t>
            </w:r>
          </w:p>
          <w:p w:rsidR="001B6F06" w:rsidRPr="00381793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81793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1B6F06" w:rsidRPr="00511C55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Modele de documente aprobate: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Registrul de evidență a copiilor plasați;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Registrul de vizite;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Regulamentul intern de funcționare a serviciului;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Planul de dezvoltare al serviciului (anual, lunar, săptămânal)</w:t>
            </w:r>
          </w:p>
          <w:p w:rsidR="001B6F06" w:rsidRPr="006C0D60" w:rsidRDefault="001B6F06" w:rsidP="001B6F06">
            <w:pPr>
              <w:pStyle w:val="ListParagraph"/>
              <w:numPr>
                <w:ilvl w:val="0"/>
                <w:numId w:val="2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Raport privind funcționarea serviciului (săptămânal, lunar, anual);</w:t>
            </w:r>
          </w:p>
        </w:tc>
        <w:tc>
          <w:tcPr>
            <w:tcW w:w="992" w:type="dxa"/>
          </w:tcPr>
          <w:p w:rsidR="001B6F06" w:rsidRPr="00831170" w:rsidRDefault="001B6F06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 zile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B6F06" w:rsidRDefault="001B6F06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Asistență și mentorat în completarea dosarelor angajaților;</w:t>
            </w:r>
          </w:p>
        </w:tc>
        <w:tc>
          <w:tcPr>
            <w:tcW w:w="1276" w:type="dxa"/>
          </w:tcPr>
          <w:p w:rsidR="001B6F06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Februarie</w:t>
            </w:r>
            <w:r w:rsidR="00432CE0">
              <w:rPr>
                <w:rFonts w:cstheme="minorHAnsi"/>
                <w:b/>
                <w:sz w:val="24"/>
                <w:szCs w:val="24"/>
                <w:lang w:val="ro-RO"/>
              </w:rPr>
              <w:t xml:space="preserve"> – </w:t>
            </w:r>
          </w:p>
          <w:p w:rsidR="00432CE0" w:rsidRDefault="00432CE0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Martie</w:t>
            </w:r>
          </w:p>
          <w:p w:rsidR="001B6F06" w:rsidRPr="00381793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81793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Dosarele angajaților sunt completate conform standardelor minime de calitate;</w:t>
            </w:r>
          </w:p>
        </w:tc>
        <w:tc>
          <w:tcPr>
            <w:tcW w:w="992" w:type="dxa"/>
          </w:tcPr>
          <w:p w:rsidR="001B6F06" w:rsidRPr="00831170" w:rsidRDefault="001B6F06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432CE0" w:rsidRDefault="00432CE0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Suport în:</w:t>
            </w:r>
          </w:p>
          <w:p w:rsidR="00432CE0" w:rsidRPr="00432CE0" w:rsidRDefault="001B6F06" w:rsidP="00432C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ro-RO"/>
              </w:rPr>
            </w:pPr>
            <w:r w:rsidRPr="00432CE0">
              <w:rPr>
                <w:rFonts w:cstheme="minorHAnsi"/>
                <w:sz w:val="24"/>
                <w:szCs w:val="24"/>
                <w:lang w:val="ro-RO"/>
              </w:rPr>
              <w:t>elaborarea și aprobarea procedurii de supervizare profesională;</w:t>
            </w:r>
            <w:r w:rsidR="00432CE0" w:rsidRPr="00432CE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1B6F06" w:rsidRPr="00432CE0" w:rsidRDefault="00432CE0" w:rsidP="00432CE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ro-RO"/>
              </w:rPr>
            </w:pPr>
            <w:r w:rsidRPr="00432CE0">
              <w:rPr>
                <w:rFonts w:cstheme="minorHAnsi"/>
                <w:sz w:val="24"/>
                <w:szCs w:val="24"/>
                <w:lang w:val="ro-RO"/>
              </w:rPr>
              <w:t>în elaborarea și aprobarea procedurii de evaluare a performanțelor angajaților;</w:t>
            </w:r>
          </w:p>
        </w:tc>
        <w:tc>
          <w:tcPr>
            <w:tcW w:w="1276" w:type="dxa"/>
          </w:tcPr>
          <w:p w:rsidR="001B6F06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Februarie</w:t>
            </w:r>
            <w:r w:rsidR="00432CE0">
              <w:rPr>
                <w:rFonts w:cstheme="minorHAnsi"/>
                <w:b/>
                <w:sz w:val="24"/>
                <w:szCs w:val="24"/>
                <w:lang w:val="ro-RO"/>
              </w:rPr>
              <w:t xml:space="preserve"> - Martie</w:t>
            </w:r>
          </w:p>
          <w:p w:rsidR="001B6F06" w:rsidRPr="00381793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81793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Procedură de supervizare profesională aprobată;</w:t>
            </w:r>
          </w:p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Model de plan de supervizare profesională;</w:t>
            </w:r>
          </w:p>
          <w:p w:rsidR="00432CE0" w:rsidRDefault="001B6F06" w:rsidP="00432CE0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Model de raport de supervizare profesională;</w:t>
            </w:r>
            <w:r w:rsidR="00432CE0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32CE0">
              <w:rPr>
                <w:rFonts w:cstheme="minorHAnsi"/>
                <w:sz w:val="24"/>
                <w:szCs w:val="24"/>
                <w:lang w:val="ro-RO"/>
              </w:rPr>
              <w:t>Procedură de evaluare a performanțelor elaborată și aprobată;</w:t>
            </w:r>
          </w:p>
          <w:p w:rsidR="001B6F06" w:rsidRDefault="00432CE0" w:rsidP="00432CE0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Model fișă de evaluare a performanțelor;</w:t>
            </w:r>
          </w:p>
        </w:tc>
        <w:tc>
          <w:tcPr>
            <w:tcW w:w="992" w:type="dxa"/>
          </w:tcPr>
          <w:p w:rsidR="001B6F06" w:rsidRPr="00831170" w:rsidRDefault="001B6F06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432CE0" w:rsidRPr="00432CE0" w:rsidRDefault="00432CE0" w:rsidP="00432CE0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Consolidarea capacităților membrilor </w:t>
            </w:r>
            <w:r w:rsidRPr="00432CE0">
              <w:rPr>
                <w:rFonts w:cstheme="minorHAnsi"/>
                <w:sz w:val="24"/>
                <w:szCs w:val="24"/>
                <w:lang w:val="ro-RO"/>
              </w:rPr>
              <w:t>Comisiei</w:t>
            </w:r>
          </w:p>
          <w:p w:rsidR="001B6F06" w:rsidRDefault="00432CE0" w:rsidP="00432CE0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32CE0">
              <w:rPr>
                <w:rFonts w:cstheme="minorHAnsi"/>
                <w:sz w:val="24"/>
                <w:szCs w:val="24"/>
                <w:lang w:val="ro-RO"/>
              </w:rPr>
              <w:t xml:space="preserve">pentru </w:t>
            </w:r>
            <w:r w:rsidRPr="00432CE0">
              <w:rPr>
                <w:rFonts w:cstheme="minorHAnsi"/>
                <w:sz w:val="24"/>
                <w:szCs w:val="24"/>
                <w:lang w:val="ro-RO"/>
              </w:rPr>
              <w:t>protecția</w:t>
            </w:r>
            <w:r w:rsidRPr="00432CE0">
              <w:rPr>
                <w:rFonts w:cstheme="minorHAnsi"/>
                <w:sz w:val="24"/>
                <w:szCs w:val="24"/>
                <w:lang w:val="ro-RO"/>
              </w:rPr>
              <w:t xml:space="preserve"> copilului aflat în dificultate</w:t>
            </w:r>
          </w:p>
        </w:tc>
        <w:tc>
          <w:tcPr>
            <w:tcW w:w="1276" w:type="dxa"/>
          </w:tcPr>
          <w:p w:rsidR="001B6F06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Februarie</w:t>
            </w:r>
            <w:r w:rsidR="005421E5">
              <w:rPr>
                <w:rFonts w:cstheme="minorHAnsi"/>
                <w:b/>
                <w:sz w:val="24"/>
                <w:szCs w:val="24"/>
                <w:lang w:val="ro-RO"/>
              </w:rPr>
              <w:t xml:space="preserve"> –</w:t>
            </w:r>
          </w:p>
          <w:p w:rsidR="005421E5" w:rsidRDefault="005421E5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Martie</w:t>
            </w:r>
          </w:p>
          <w:p w:rsidR="001B6F06" w:rsidRPr="00381793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81793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1B6F06" w:rsidRDefault="00432CE0" w:rsidP="00432CE0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 w:rsidRPr="00432CE0">
              <w:rPr>
                <w:rFonts w:cstheme="minorHAnsi"/>
                <w:sz w:val="24"/>
                <w:szCs w:val="24"/>
                <w:lang w:val="ro-RO"/>
              </w:rPr>
              <w:t xml:space="preserve">Facilitarea atelierului </w:t>
            </w:r>
            <w:r>
              <w:rPr>
                <w:rFonts w:cstheme="minorHAnsi"/>
                <w:sz w:val="24"/>
                <w:szCs w:val="24"/>
                <w:lang w:val="ro-RO"/>
              </w:rPr>
              <w:t>cu includerea subiectelor:</w:t>
            </w:r>
          </w:p>
          <w:p w:rsidR="00432CE0" w:rsidRDefault="00432CE0" w:rsidP="00432CE0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Admiterea copiilor în serviciu;</w:t>
            </w:r>
          </w:p>
          <w:p w:rsidR="00432CE0" w:rsidRDefault="00432CE0" w:rsidP="00432CE0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Managementul de caz al copilului; Monitorizarea asistenței copilului;  </w:t>
            </w:r>
          </w:p>
        </w:tc>
        <w:tc>
          <w:tcPr>
            <w:tcW w:w="992" w:type="dxa"/>
          </w:tcPr>
          <w:p w:rsidR="001B6F06" w:rsidRPr="00831170" w:rsidRDefault="001B6F06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B6F06" w:rsidRDefault="001B6F06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Suport în elaborarea și aplicarea procedurii de protecție a copiilor împotriva abuzului, neglijării, exploatării, </w:t>
            </w: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>discriminării, tratamentului degradant și inuman;</w:t>
            </w:r>
          </w:p>
        </w:tc>
        <w:tc>
          <w:tcPr>
            <w:tcW w:w="1276" w:type="dxa"/>
          </w:tcPr>
          <w:p w:rsidR="005421E5" w:rsidRDefault="005421E5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lastRenderedPageBreak/>
              <w:t xml:space="preserve">Februarie - </w:t>
            </w:r>
          </w:p>
          <w:p w:rsidR="001B6F06" w:rsidRPr="00381793" w:rsidRDefault="005421E5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Martie</w:t>
            </w:r>
          </w:p>
          <w:p w:rsidR="001B6F06" w:rsidRPr="00831170" w:rsidRDefault="001B6F06" w:rsidP="001B6F06">
            <w:p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  <w:r w:rsidRPr="00381793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Procedură</w:t>
            </w:r>
            <w:r w:rsidRPr="006C0D60">
              <w:rPr>
                <w:rFonts w:cstheme="minorHAnsi"/>
                <w:sz w:val="24"/>
                <w:szCs w:val="24"/>
                <w:lang w:val="ro-RO"/>
              </w:rPr>
              <w:t xml:space="preserve"> de protecție a copiilor împotriva abuzului, neglijării, exploatării, discriminării, </w:t>
            </w:r>
            <w:r w:rsidRPr="006C0D60">
              <w:rPr>
                <w:rFonts w:cstheme="minorHAnsi"/>
                <w:sz w:val="24"/>
                <w:szCs w:val="24"/>
                <w:lang w:val="ro-RO"/>
              </w:rPr>
              <w:lastRenderedPageBreak/>
              <w:t>tratamentului degradant și inuman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elaborată și aprobată;</w:t>
            </w:r>
          </w:p>
        </w:tc>
        <w:tc>
          <w:tcPr>
            <w:tcW w:w="992" w:type="dxa"/>
          </w:tcPr>
          <w:p w:rsidR="001B6F06" w:rsidRPr="00831170" w:rsidRDefault="001B6F06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>2 zile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B6F06" w:rsidRDefault="001B6F06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Suport în elaborarea și aplicarea procedurii de reclamațiilor și plângerilor în situații de încălcare a drepturilor copului;</w:t>
            </w:r>
          </w:p>
        </w:tc>
        <w:tc>
          <w:tcPr>
            <w:tcW w:w="1276" w:type="dxa"/>
          </w:tcPr>
          <w:p w:rsidR="005421E5" w:rsidRDefault="005421E5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Februarie -Martie</w:t>
            </w:r>
          </w:p>
          <w:p w:rsidR="001B6F06" w:rsidRPr="00381793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81793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Procedura de depunere și examinare a reclamațiilor și plângerilor elaborată și aprobată;</w:t>
            </w:r>
          </w:p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1B6F06" w:rsidRPr="00831170" w:rsidRDefault="001B6F06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B6F06" w:rsidRDefault="001B6F06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Suport în elaborarea unui document intern privind confidențialitatea și protecția datelor cu caracter personal;</w:t>
            </w:r>
          </w:p>
        </w:tc>
        <w:tc>
          <w:tcPr>
            <w:tcW w:w="1276" w:type="dxa"/>
          </w:tcPr>
          <w:p w:rsidR="001B6F06" w:rsidRPr="00381793" w:rsidRDefault="005421E5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Martie</w:t>
            </w:r>
          </w:p>
          <w:p w:rsidR="001B6F06" w:rsidRPr="00381793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381793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</w:t>
            </w:r>
            <w:r w:rsidRPr="001903BB">
              <w:rPr>
                <w:rFonts w:cstheme="minorHAnsi"/>
                <w:sz w:val="24"/>
                <w:szCs w:val="24"/>
                <w:lang w:val="ro-RO"/>
              </w:rPr>
              <w:t>ocument intern privind confidențialitatea și protecția datelor cu caracter personal</w:t>
            </w:r>
            <w:r>
              <w:rPr>
                <w:rFonts w:cstheme="minorHAnsi"/>
                <w:sz w:val="24"/>
                <w:szCs w:val="24"/>
                <w:lang w:val="ro-RO"/>
              </w:rPr>
              <w:t>;</w:t>
            </w:r>
          </w:p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1B6F06" w:rsidRPr="00831170" w:rsidRDefault="00432CE0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B6F06" w:rsidRDefault="001B6F06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Consolidarea capacității angajaților în elaborarea și implementarea planului individual de asistență și planului individual de servicii;</w:t>
            </w:r>
          </w:p>
        </w:tc>
        <w:tc>
          <w:tcPr>
            <w:tcW w:w="1276" w:type="dxa"/>
          </w:tcPr>
          <w:p w:rsidR="001B6F06" w:rsidRPr="00B86690" w:rsidRDefault="005421E5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Martie</w:t>
            </w:r>
          </w:p>
          <w:p w:rsidR="001B6F06" w:rsidRPr="00831170" w:rsidRDefault="001B6F06" w:rsidP="001B6F06">
            <w:p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  <w:r w:rsidRPr="00B86690">
              <w:rPr>
                <w:rFonts w:cstheme="minorHAnsi"/>
                <w:b/>
                <w:sz w:val="24"/>
                <w:szCs w:val="24"/>
                <w:lang w:val="ro-RO"/>
              </w:rPr>
              <w:t>2020</w:t>
            </w:r>
          </w:p>
        </w:tc>
        <w:tc>
          <w:tcPr>
            <w:tcW w:w="3544" w:type="dxa"/>
          </w:tcPr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Facilitarea atelierului de </w:t>
            </w:r>
            <w:r w:rsidRPr="00287155">
              <w:rPr>
                <w:rFonts w:cstheme="minorHAnsi"/>
                <w:sz w:val="24"/>
                <w:szCs w:val="24"/>
                <w:lang w:val="ro-RO"/>
              </w:rPr>
              <w:t>elaborarea și implementarea planului individual de asistență și planului individual de servicii;</w:t>
            </w:r>
          </w:p>
        </w:tc>
        <w:tc>
          <w:tcPr>
            <w:tcW w:w="992" w:type="dxa"/>
          </w:tcPr>
          <w:p w:rsidR="001B6F06" w:rsidRPr="00831170" w:rsidRDefault="001B6F06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 zile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left="346" w:right="-235" w:hanging="204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B6F06" w:rsidRDefault="001B6F06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Facilitarea unui atelier de planificare strategică a serviciului;</w:t>
            </w:r>
          </w:p>
        </w:tc>
        <w:tc>
          <w:tcPr>
            <w:tcW w:w="1276" w:type="dxa"/>
          </w:tcPr>
          <w:p w:rsidR="001B6F06" w:rsidRPr="00B86690" w:rsidRDefault="005421E5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Martie</w:t>
            </w:r>
          </w:p>
          <w:p w:rsidR="001B6F06" w:rsidRPr="00B86690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B86690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Plan strategic al serviciului realizat;</w:t>
            </w:r>
          </w:p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Atelier de planificare strategică livrat;</w:t>
            </w:r>
          </w:p>
        </w:tc>
        <w:tc>
          <w:tcPr>
            <w:tcW w:w="992" w:type="dxa"/>
          </w:tcPr>
          <w:p w:rsidR="001B6F06" w:rsidRPr="00831170" w:rsidRDefault="00432CE0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left="346" w:right="-235" w:hanging="204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B6F06" w:rsidRDefault="001B6F06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Realizarea modulelor de instruire inițială pentru angajații serviciului și reprezentanților Structurii teritoriale de asistență socială.</w:t>
            </w:r>
          </w:p>
        </w:tc>
        <w:tc>
          <w:tcPr>
            <w:tcW w:w="1276" w:type="dxa"/>
          </w:tcPr>
          <w:p w:rsidR="001B6F06" w:rsidRPr="00B86690" w:rsidRDefault="005421E5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Martie</w:t>
            </w:r>
          </w:p>
          <w:p w:rsidR="001B6F06" w:rsidRPr="00B86690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B86690">
              <w:rPr>
                <w:rFonts w:cstheme="minorHAnsi"/>
                <w:b/>
                <w:sz w:val="24"/>
                <w:szCs w:val="24"/>
                <w:lang w:val="ro-RO"/>
              </w:rPr>
              <w:t>2021</w:t>
            </w:r>
          </w:p>
        </w:tc>
        <w:tc>
          <w:tcPr>
            <w:tcW w:w="3544" w:type="dxa"/>
          </w:tcPr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Elaborarea agendei și materialelor de instruire;</w:t>
            </w:r>
          </w:p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Includerea subiectelor de instruire: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Managementul de caz al copilului;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Conținutul dosarului copilului;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Drepturile copilului;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Oferirea unui mediu prietenos și sănătos copilului;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Oferirea suportului comportamental pozitiv;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Comunicare;</w:t>
            </w:r>
          </w:p>
          <w:p w:rsidR="001B6F06" w:rsidRDefault="001B6F06" w:rsidP="001B6F06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Protecția</w:t>
            </w:r>
            <w:r w:rsidRPr="00381793">
              <w:rPr>
                <w:rFonts w:cstheme="minorHAnsi"/>
                <w:sz w:val="24"/>
                <w:szCs w:val="24"/>
                <w:lang w:val="ro-RO"/>
              </w:rPr>
              <w:t xml:space="preserve"> a copiilor împotriva abuzului, neglijării, exploatării, discriminării, tratamentului degradant și inuman</w:t>
            </w:r>
            <w:r>
              <w:rPr>
                <w:rFonts w:cstheme="minorHAnsi"/>
                <w:sz w:val="24"/>
                <w:szCs w:val="24"/>
                <w:lang w:val="ro-RO"/>
              </w:rPr>
              <w:t>;</w:t>
            </w:r>
          </w:p>
          <w:p w:rsidR="001B6F06" w:rsidRPr="00BA4F6D" w:rsidRDefault="001B6F06" w:rsidP="001B6F06">
            <w:pPr>
              <w:pStyle w:val="ListParagraph"/>
              <w:numPr>
                <w:ilvl w:val="0"/>
                <w:numId w:val="3"/>
              </w:num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>R</w:t>
            </w:r>
            <w:r w:rsidRPr="00381793">
              <w:rPr>
                <w:rFonts w:cstheme="minorHAnsi"/>
                <w:sz w:val="24"/>
                <w:szCs w:val="24"/>
                <w:lang w:val="ro-RO"/>
              </w:rPr>
              <w:t>espectarea confidențialității și protecției datelor cu caracter personal;</w:t>
            </w:r>
          </w:p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</w:tcPr>
          <w:p w:rsidR="001B6F06" w:rsidRDefault="00432CE0" w:rsidP="001B6F06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lastRenderedPageBreak/>
              <w:t xml:space="preserve">6 </w:t>
            </w:r>
            <w:r w:rsidR="001B6F06">
              <w:rPr>
                <w:rFonts w:cstheme="minorHAnsi"/>
                <w:sz w:val="24"/>
                <w:szCs w:val="24"/>
                <w:lang w:val="ro-RO"/>
              </w:rPr>
              <w:t>zile (</w:t>
            </w:r>
            <w:proofErr w:type="spellStart"/>
            <w:r w:rsidR="001B6F06">
              <w:rPr>
                <w:rFonts w:cstheme="minorHAnsi"/>
                <w:sz w:val="24"/>
                <w:szCs w:val="24"/>
                <w:lang w:val="ro-RO"/>
              </w:rPr>
              <w:t>pregatire</w:t>
            </w:r>
            <w:proofErr w:type="spellEnd"/>
            <w:r w:rsidR="001B6F06">
              <w:rPr>
                <w:rFonts w:cstheme="minorHAnsi"/>
                <w:sz w:val="24"/>
                <w:szCs w:val="24"/>
                <w:lang w:val="ro-RO"/>
              </w:rPr>
              <w:t>, livrare)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</w:tcPr>
          <w:p w:rsidR="001B6F06" w:rsidRPr="00C315DA" w:rsidRDefault="001B6F06" w:rsidP="001B6F06">
            <w:pPr>
              <w:pStyle w:val="ListParagraph"/>
              <w:numPr>
                <w:ilvl w:val="0"/>
                <w:numId w:val="1"/>
              </w:numPr>
              <w:suppressAutoHyphens/>
              <w:ind w:left="346" w:right="-235" w:hanging="204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1B6F06" w:rsidRDefault="001B6F06" w:rsidP="001B6F06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Elaborarea raportului narativ  privind asistența acordată</w:t>
            </w:r>
          </w:p>
        </w:tc>
        <w:tc>
          <w:tcPr>
            <w:tcW w:w="1276" w:type="dxa"/>
          </w:tcPr>
          <w:p w:rsidR="001B6F06" w:rsidRPr="00B86690" w:rsidRDefault="001B6F06" w:rsidP="001B6F06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B86690">
              <w:rPr>
                <w:rFonts w:cstheme="minorHAnsi"/>
                <w:b/>
                <w:sz w:val="24"/>
                <w:szCs w:val="24"/>
                <w:lang w:val="ro-RO"/>
              </w:rPr>
              <w:t>Martie 2021</w:t>
            </w:r>
          </w:p>
        </w:tc>
        <w:tc>
          <w:tcPr>
            <w:tcW w:w="3544" w:type="dxa"/>
          </w:tcPr>
          <w:p w:rsidR="001B6F06" w:rsidRDefault="001B6F06" w:rsidP="001B6F06">
            <w:pPr>
              <w:suppressAutoHyphens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Raport narativ livrat</w:t>
            </w:r>
          </w:p>
        </w:tc>
        <w:tc>
          <w:tcPr>
            <w:tcW w:w="992" w:type="dxa"/>
          </w:tcPr>
          <w:p w:rsidR="001B6F06" w:rsidRPr="00B86690" w:rsidRDefault="001B6F06" w:rsidP="001B6F06">
            <w:pPr>
              <w:suppressAutoHyphens/>
              <w:ind w:left="-43" w:right="34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B86690">
              <w:rPr>
                <w:rFonts w:cstheme="minorHAnsi"/>
                <w:b/>
                <w:sz w:val="24"/>
                <w:szCs w:val="24"/>
                <w:lang w:val="ro-RO"/>
              </w:rPr>
              <w:t>2 zile</w:t>
            </w:r>
          </w:p>
        </w:tc>
      </w:tr>
      <w:tr w:rsidR="001B6F06" w:rsidRPr="00831170" w:rsidTr="006A6DAE">
        <w:trPr>
          <w:trHeight w:val="558"/>
        </w:trPr>
        <w:tc>
          <w:tcPr>
            <w:tcW w:w="704" w:type="dxa"/>
            <w:shd w:val="clear" w:color="auto" w:fill="D9D9D9" w:themeFill="background1" w:themeFillShade="D9"/>
          </w:tcPr>
          <w:p w:rsidR="001B6F06" w:rsidRPr="00BA4F6D" w:rsidRDefault="001B6F06" w:rsidP="001B6F06">
            <w:pPr>
              <w:suppressAutoHyphens/>
              <w:ind w:left="397"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1B6F06" w:rsidRPr="00BA4F6D" w:rsidRDefault="001B6F06" w:rsidP="001B6F06">
            <w:pPr>
              <w:suppressAutoHyphens/>
              <w:ind w:left="-43"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B6F06" w:rsidRPr="00BA4F6D" w:rsidRDefault="001B6F06" w:rsidP="001B6F06">
            <w:pPr>
              <w:suppressAutoHyphens/>
              <w:ind w:left="-43"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1B6F06" w:rsidRPr="00BA4F6D" w:rsidRDefault="001B6F06" w:rsidP="001B6F06">
            <w:pPr>
              <w:suppressAutoHyphens/>
              <w:ind w:left="-43"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BA4F6D">
              <w:rPr>
                <w:rFonts w:cstheme="minorHAnsi"/>
                <w:b/>
                <w:sz w:val="24"/>
                <w:szCs w:val="24"/>
                <w:lang w:val="ro-RO"/>
              </w:rPr>
              <w:t>Total zile</w:t>
            </w:r>
          </w:p>
        </w:tc>
        <w:tc>
          <w:tcPr>
            <w:tcW w:w="992" w:type="dxa"/>
          </w:tcPr>
          <w:p w:rsidR="001B6F06" w:rsidRPr="00BA4F6D" w:rsidRDefault="001B6F06" w:rsidP="001B6F06">
            <w:pPr>
              <w:suppressAutoHyphens/>
              <w:ind w:left="-43" w:right="34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BA4F6D">
              <w:rPr>
                <w:rFonts w:cstheme="minorHAnsi"/>
                <w:b/>
                <w:sz w:val="24"/>
                <w:szCs w:val="24"/>
                <w:lang w:val="ro-RO"/>
              </w:rPr>
              <w:t>25 zile</w:t>
            </w:r>
          </w:p>
        </w:tc>
      </w:tr>
    </w:tbl>
    <w:p w:rsidR="00831170" w:rsidRDefault="00831170" w:rsidP="00511C55">
      <w:pPr>
        <w:suppressAutoHyphens/>
        <w:spacing w:after="0" w:line="240" w:lineRule="auto"/>
        <w:ind w:left="-43" w:right="-235"/>
        <w:rPr>
          <w:sz w:val="24"/>
          <w:szCs w:val="24"/>
          <w:lang w:val="it-IT"/>
        </w:rPr>
      </w:pPr>
    </w:p>
    <w:p w:rsidR="00F667F0" w:rsidRPr="00F667F0" w:rsidRDefault="00F667F0" w:rsidP="00C8022F">
      <w:pPr>
        <w:spacing w:after="0"/>
        <w:ind w:right="-235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F667F0">
        <w:rPr>
          <w:rFonts w:cstheme="minorHAnsi"/>
          <w:b/>
          <w:bCs/>
          <w:sz w:val="24"/>
          <w:szCs w:val="24"/>
          <w:lang w:val="ro-RO"/>
        </w:rPr>
        <w:t xml:space="preserve">MODALITATEA DE PRESTARE A SERVICIILOR DE CONSULTANȚĂ </w:t>
      </w:r>
    </w:p>
    <w:p w:rsidR="00F667F0" w:rsidRPr="00F667F0" w:rsidRDefault="00F667F0" w:rsidP="00C8022F">
      <w:pPr>
        <w:spacing w:after="0" w:line="240" w:lineRule="auto"/>
        <w:ind w:right="-232"/>
        <w:jc w:val="both"/>
        <w:rPr>
          <w:rFonts w:cstheme="minorHAnsi"/>
          <w:sz w:val="24"/>
          <w:szCs w:val="24"/>
          <w:lang w:val="ro-RO"/>
        </w:rPr>
      </w:pPr>
      <w:r w:rsidRPr="00F667F0">
        <w:rPr>
          <w:rFonts w:cstheme="minorHAnsi"/>
          <w:sz w:val="24"/>
          <w:szCs w:val="24"/>
          <w:lang w:val="ro-RO"/>
        </w:rPr>
        <w:t xml:space="preserve">Consultantul va planifica și coordona toate activitățile cu </w:t>
      </w:r>
      <w:r>
        <w:rPr>
          <w:rFonts w:cstheme="minorHAnsi"/>
          <w:sz w:val="24"/>
          <w:szCs w:val="24"/>
          <w:lang w:val="ro-RO"/>
        </w:rPr>
        <w:t>echipa</w:t>
      </w:r>
      <w:r w:rsidR="00C8022F">
        <w:rPr>
          <w:rFonts w:cstheme="minorHAnsi"/>
          <w:sz w:val="24"/>
          <w:szCs w:val="24"/>
          <w:lang w:val="ro-RO"/>
        </w:rPr>
        <w:t xml:space="preserve"> </w:t>
      </w:r>
      <w:r w:rsidR="00C8022F">
        <w:rPr>
          <w:rFonts w:cstheme="minorHAnsi"/>
          <w:bCs/>
          <w:sz w:val="24"/>
          <w:szCs w:val="24"/>
          <w:lang w:val="ro-RO"/>
        </w:rPr>
        <w:t xml:space="preserve">AO ”Centrul Inițiativa Femeilor” și </w:t>
      </w:r>
      <w:r>
        <w:rPr>
          <w:rFonts w:cstheme="minorHAnsi"/>
          <w:sz w:val="24"/>
          <w:szCs w:val="24"/>
          <w:lang w:val="ro-RO"/>
        </w:rPr>
        <w:t xml:space="preserve"> </w:t>
      </w:r>
      <w:r w:rsidR="00C8022F">
        <w:rPr>
          <w:rFonts w:cstheme="minorHAnsi"/>
          <w:sz w:val="24"/>
          <w:szCs w:val="24"/>
          <w:lang w:val="ro-RO"/>
        </w:rPr>
        <w:t xml:space="preserve">echipa </w:t>
      </w:r>
      <w:r>
        <w:rPr>
          <w:rFonts w:cstheme="minorHAnsi"/>
          <w:sz w:val="24"/>
          <w:szCs w:val="24"/>
          <w:lang w:val="ro-RO"/>
        </w:rPr>
        <w:t xml:space="preserve">din </w:t>
      </w:r>
      <w:r w:rsidRPr="00F667F0">
        <w:rPr>
          <w:rFonts w:cstheme="minorHAnsi"/>
          <w:sz w:val="24"/>
          <w:szCs w:val="24"/>
          <w:lang w:val="ro-RO"/>
        </w:rPr>
        <w:t xml:space="preserve">cadrul Asociației </w:t>
      </w:r>
      <w:proofErr w:type="spellStart"/>
      <w:r w:rsidRPr="00F667F0">
        <w:rPr>
          <w:rFonts w:cstheme="minorHAnsi"/>
          <w:sz w:val="24"/>
          <w:szCs w:val="24"/>
          <w:lang w:val="ro-RO"/>
        </w:rPr>
        <w:t>Keystone</w:t>
      </w:r>
      <w:proofErr w:type="spellEnd"/>
      <w:r w:rsidRPr="00F667F0">
        <w:rPr>
          <w:rFonts w:cstheme="minorHAnsi"/>
          <w:sz w:val="24"/>
          <w:szCs w:val="24"/>
          <w:lang w:val="ro-RO"/>
        </w:rPr>
        <w:t xml:space="preserve"> Moldova în conformitate cu planul detaliat de consultanță. </w:t>
      </w:r>
    </w:p>
    <w:p w:rsidR="00F667F0" w:rsidRPr="00F667F0" w:rsidRDefault="00F667F0" w:rsidP="00C8022F">
      <w:pPr>
        <w:spacing w:after="0" w:line="240" w:lineRule="auto"/>
        <w:ind w:right="-232"/>
        <w:jc w:val="both"/>
        <w:rPr>
          <w:rFonts w:cstheme="minorHAnsi"/>
          <w:bCs/>
          <w:sz w:val="24"/>
          <w:szCs w:val="24"/>
          <w:lang w:val="ro-RO"/>
        </w:rPr>
      </w:pPr>
      <w:r w:rsidRPr="00F667F0">
        <w:rPr>
          <w:rFonts w:cstheme="minorHAnsi"/>
          <w:bCs/>
          <w:sz w:val="24"/>
          <w:szCs w:val="24"/>
          <w:lang w:val="ro-RO"/>
        </w:rPr>
        <w:t>Serviciile de consultanță vor fi prestate atât în teritoriu la sediul organizațiilo</w:t>
      </w:r>
      <w:r>
        <w:rPr>
          <w:rFonts w:cstheme="minorHAnsi"/>
          <w:bCs/>
          <w:sz w:val="24"/>
          <w:szCs w:val="24"/>
          <w:lang w:val="ro-RO"/>
        </w:rPr>
        <w:t>r societății civile</w:t>
      </w:r>
      <w:r w:rsidR="00C8022F">
        <w:rPr>
          <w:rFonts w:cstheme="minorHAnsi"/>
          <w:bCs/>
          <w:sz w:val="24"/>
          <w:szCs w:val="24"/>
          <w:lang w:val="ro-RO"/>
        </w:rPr>
        <w:t xml:space="preserve"> (în or. </w:t>
      </w:r>
      <w:proofErr w:type="spellStart"/>
      <w:r w:rsidR="00C8022F">
        <w:rPr>
          <w:rFonts w:cstheme="minorHAnsi"/>
          <w:bCs/>
          <w:sz w:val="24"/>
          <w:szCs w:val="24"/>
          <w:lang w:val="ro-RO"/>
        </w:rPr>
        <w:t>Cedîr</w:t>
      </w:r>
      <w:proofErr w:type="spellEnd"/>
      <w:r w:rsidR="00C8022F">
        <w:rPr>
          <w:rFonts w:cstheme="minorHAnsi"/>
          <w:bCs/>
          <w:sz w:val="24"/>
          <w:szCs w:val="24"/>
          <w:lang w:val="ro-RO"/>
        </w:rPr>
        <w:t>-Lunga)</w:t>
      </w:r>
      <w:r>
        <w:rPr>
          <w:rFonts w:cstheme="minorHAnsi"/>
          <w:bCs/>
          <w:sz w:val="24"/>
          <w:szCs w:val="24"/>
          <w:lang w:val="ro-RO"/>
        </w:rPr>
        <w:t>, serviciului social</w:t>
      </w:r>
      <w:r w:rsidRPr="00F667F0">
        <w:rPr>
          <w:rFonts w:cstheme="minorHAnsi"/>
          <w:bCs/>
          <w:sz w:val="24"/>
          <w:szCs w:val="24"/>
          <w:lang w:val="ro-RO"/>
        </w:rPr>
        <w:t xml:space="preserve"> cât și la distanță cu respectarea tuturor măsurilor de prevenire și control stabilite de autorități în contextul pandemiei cu COVID-19. </w:t>
      </w:r>
    </w:p>
    <w:p w:rsidR="00416C9F" w:rsidRDefault="00416C9F" w:rsidP="00F667F0">
      <w:pPr>
        <w:spacing w:after="0"/>
        <w:ind w:right="-235"/>
        <w:jc w:val="both"/>
        <w:rPr>
          <w:rFonts w:cstheme="minorHAnsi"/>
          <w:b/>
          <w:bCs/>
          <w:sz w:val="24"/>
          <w:szCs w:val="24"/>
          <w:lang w:val="ro-RO"/>
        </w:rPr>
      </w:pPr>
    </w:p>
    <w:p w:rsidR="00F667F0" w:rsidRPr="00F667F0" w:rsidRDefault="00F667F0" w:rsidP="00F667F0">
      <w:pPr>
        <w:spacing w:after="0"/>
        <w:ind w:right="-235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F667F0">
        <w:rPr>
          <w:rFonts w:cstheme="minorHAnsi"/>
          <w:b/>
          <w:bCs/>
          <w:sz w:val="24"/>
          <w:szCs w:val="24"/>
          <w:lang w:val="ro-RO"/>
        </w:rPr>
        <w:t>CERINȚE DE CALIFICARE:</w:t>
      </w:r>
    </w:p>
    <w:p w:rsidR="00F667F0" w:rsidRPr="00F667F0" w:rsidRDefault="00F667F0" w:rsidP="00F667F0">
      <w:pPr>
        <w:numPr>
          <w:ilvl w:val="0"/>
          <w:numId w:val="4"/>
        </w:numPr>
        <w:spacing w:after="0" w:line="240" w:lineRule="auto"/>
        <w:ind w:right="-235"/>
        <w:jc w:val="both"/>
        <w:rPr>
          <w:rFonts w:eastAsia="Calibri" w:cstheme="minorHAnsi"/>
          <w:sz w:val="24"/>
          <w:szCs w:val="24"/>
          <w:lang w:val="ro-RO"/>
        </w:rPr>
      </w:pPr>
      <w:r w:rsidRPr="00F667F0">
        <w:rPr>
          <w:rFonts w:eastAsia="Calibri" w:cstheme="minorHAnsi"/>
          <w:sz w:val="24"/>
          <w:szCs w:val="24"/>
          <w:lang w:val="ro-RO"/>
        </w:rPr>
        <w:t xml:space="preserve">Studii universitare sau post-universitare în domeniul social; </w:t>
      </w:r>
    </w:p>
    <w:p w:rsidR="00F667F0" w:rsidRPr="00F667F0" w:rsidRDefault="00F667F0" w:rsidP="00F667F0">
      <w:pPr>
        <w:numPr>
          <w:ilvl w:val="0"/>
          <w:numId w:val="4"/>
        </w:numPr>
        <w:spacing w:after="0" w:line="240" w:lineRule="auto"/>
        <w:ind w:right="-235"/>
        <w:jc w:val="both"/>
        <w:rPr>
          <w:rFonts w:eastAsia="Calibri" w:cstheme="minorHAnsi"/>
          <w:sz w:val="24"/>
          <w:szCs w:val="24"/>
          <w:lang w:val="ro-RO"/>
        </w:rPr>
      </w:pPr>
      <w:r w:rsidRPr="00F667F0">
        <w:rPr>
          <w:rFonts w:eastAsia="Calibri" w:cstheme="minorHAnsi"/>
          <w:sz w:val="24"/>
          <w:szCs w:val="24"/>
          <w:lang w:val="ro-RO"/>
        </w:rPr>
        <w:t>Experiență de lucru de cel puțin 5 ani</w:t>
      </w:r>
      <w:r w:rsidR="00416C9F">
        <w:rPr>
          <w:rFonts w:eastAsia="Calibri" w:cstheme="minorHAnsi"/>
          <w:sz w:val="24"/>
          <w:szCs w:val="24"/>
          <w:lang w:val="ro-RO"/>
        </w:rPr>
        <w:t xml:space="preserve"> dezvoltarea serviciilor sociale pentru copii</w:t>
      </w:r>
      <w:r w:rsidRPr="00F667F0">
        <w:rPr>
          <w:rFonts w:eastAsia="Calibri" w:cstheme="minorHAnsi"/>
          <w:sz w:val="24"/>
          <w:szCs w:val="24"/>
          <w:lang w:val="ro-RO"/>
        </w:rPr>
        <w:t xml:space="preserve">; </w:t>
      </w:r>
    </w:p>
    <w:p w:rsidR="00F667F0" w:rsidRPr="00F667F0" w:rsidRDefault="00F667F0" w:rsidP="00211B3F">
      <w:pPr>
        <w:numPr>
          <w:ilvl w:val="0"/>
          <w:numId w:val="4"/>
        </w:numPr>
        <w:spacing w:after="0" w:line="240" w:lineRule="auto"/>
        <w:ind w:right="-235"/>
        <w:jc w:val="both"/>
        <w:rPr>
          <w:rFonts w:eastAsia="Calibri" w:cstheme="minorHAnsi"/>
          <w:sz w:val="24"/>
          <w:szCs w:val="24"/>
          <w:lang w:val="ro-RO"/>
        </w:rPr>
      </w:pPr>
      <w:r w:rsidRPr="00F667F0">
        <w:rPr>
          <w:rFonts w:eastAsia="Calibri" w:cstheme="minorHAnsi"/>
          <w:sz w:val="24"/>
          <w:szCs w:val="24"/>
          <w:lang w:val="ro-MD"/>
        </w:rPr>
        <w:t xml:space="preserve">Experiență de cel puțin 3 ani în prestarea serviciilor de instruire pentru prestatori de servicii sociale, reprezentanți al organizațiilor societății civile; </w:t>
      </w:r>
    </w:p>
    <w:p w:rsidR="00F667F0" w:rsidRPr="00F667F0" w:rsidRDefault="00F667F0" w:rsidP="00F667F0">
      <w:pPr>
        <w:numPr>
          <w:ilvl w:val="0"/>
          <w:numId w:val="4"/>
        </w:numPr>
        <w:spacing w:after="0" w:line="240" w:lineRule="auto"/>
        <w:ind w:right="-235"/>
        <w:jc w:val="both"/>
        <w:rPr>
          <w:rFonts w:eastAsia="Calibri" w:cstheme="minorHAnsi"/>
          <w:sz w:val="24"/>
          <w:szCs w:val="24"/>
          <w:lang w:val="ro-RO"/>
        </w:rPr>
      </w:pPr>
      <w:r w:rsidRPr="00F667F0">
        <w:rPr>
          <w:rFonts w:eastAsia="Calibri" w:cstheme="minorHAnsi"/>
          <w:sz w:val="24"/>
          <w:szCs w:val="24"/>
          <w:lang w:val="ro-RO"/>
        </w:rPr>
        <w:t xml:space="preserve">Abilități organizatorice excelente, capacități de acordare a serviciilor de mentorat; </w:t>
      </w:r>
    </w:p>
    <w:p w:rsidR="00F667F0" w:rsidRDefault="00F667F0" w:rsidP="00F667F0">
      <w:pPr>
        <w:numPr>
          <w:ilvl w:val="0"/>
          <w:numId w:val="4"/>
        </w:numPr>
        <w:spacing w:after="0" w:line="240" w:lineRule="auto"/>
        <w:ind w:right="-235"/>
        <w:jc w:val="both"/>
        <w:rPr>
          <w:rFonts w:eastAsia="Calibri" w:cstheme="minorHAnsi"/>
          <w:sz w:val="24"/>
          <w:szCs w:val="24"/>
          <w:lang w:val="ro-RO"/>
        </w:rPr>
      </w:pPr>
      <w:r w:rsidRPr="00F667F0">
        <w:rPr>
          <w:rFonts w:eastAsia="Calibri" w:cstheme="minorHAnsi"/>
          <w:sz w:val="24"/>
          <w:szCs w:val="24"/>
          <w:lang w:val="ro-RO"/>
        </w:rPr>
        <w:t xml:space="preserve">Abilități de comunicare </w:t>
      </w:r>
      <w:proofErr w:type="spellStart"/>
      <w:r w:rsidRPr="00F667F0">
        <w:rPr>
          <w:rFonts w:eastAsia="Calibri" w:cstheme="minorHAnsi"/>
          <w:sz w:val="24"/>
          <w:szCs w:val="24"/>
          <w:lang w:val="ro-RO"/>
        </w:rPr>
        <w:t>şi</w:t>
      </w:r>
      <w:proofErr w:type="spellEnd"/>
      <w:r w:rsidRPr="00F667F0">
        <w:rPr>
          <w:rFonts w:eastAsia="Calibri" w:cstheme="minorHAnsi"/>
          <w:sz w:val="24"/>
          <w:szCs w:val="24"/>
          <w:lang w:val="ro-RO"/>
        </w:rPr>
        <w:t xml:space="preserve"> negociere atât la nivel local, cât și național; </w:t>
      </w:r>
    </w:p>
    <w:p w:rsidR="00211B3F" w:rsidRPr="00F667F0" w:rsidRDefault="00C8022F" w:rsidP="00F667F0">
      <w:pPr>
        <w:numPr>
          <w:ilvl w:val="0"/>
          <w:numId w:val="4"/>
        </w:numPr>
        <w:spacing w:after="0" w:line="240" w:lineRule="auto"/>
        <w:ind w:right="-235"/>
        <w:jc w:val="both"/>
        <w:rPr>
          <w:rFonts w:eastAsia="Calibri" w:cstheme="minorHAnsi"/>
          <w:sz w:val="24"/>
          <w:szCs w:val="24"/>
          <w:lang w:val="ro-RO"/>
        </w:rPr>
      </w:pPr>
      <w:r>
        <w:rPr>
          <w:rFonts w:eastAsia="Calibri" w:cstheme="minorHAnsi"/>
          <w:sz w:val="24"/>
          <w:szCs w:val="24"/>
          <w:lang w:val="ro-RO"/>
        </w:rPr>
        <w:t>Cunoașterea limbii române și</w:t>
      </w:r>
      <w:r w:rsidR="00211B3F">
        <w:rPr>
          <w:rFonts w:eastAsia="Calibri" w:cstheme="minorHAnsi"/>
          <w:sz w:val="24"/>
          <w:szCs w:val="24"/>
          <w:lang w:val="ro-RO"/>
        </w:rPr>
        <w:t xml:space="preserve"> ruse la nivel de comunicare și elaborare a documentelor;</w:t>
      </w:r>
    </w:p>
    <w:p w:rsidR="00F667F0" w:rsidRPr="00F667F0" w:rsidRDefault="00F667F0" w:rsidP="00F667F0">
      <w:pPr>
        <w:numPr>
          <w:ilvl w:val="0"/>
          <w:numId w:val="4"/>
        </w:numPr>
        <w:spacing w:after="0" w:line="240" w:lineRule="auto"/>
        <w:ind w:right="-235"/>
        <w:jc w:val="both"/>
        <w:rPr>
          <w:rFonts w:eastAsia="Calibri" w:cstheme="minorHAnsi"/>
          <w:sz w:val="24"/>
          <w:szCs w:val="24"/>
          <w:lang w:val="ro-RO"/>
        </w:rPr>
      </w:pPr>
      <w:r w:rsidRPr="00F667F0">
        <w:rPr>
          <w:rFonts w:eastAsia="Calibri" w:cstheme="minorHAnsi"/>
          <w:sz w:val="24"/>
          <w:szCs w:val="24"/>
          <w:lang w:val="ro-RO"/>
        </w:rPr>
        <w:t xml:space="preserve">Abilități de lucru la calculator (obligatoriu Word, Excel, PowerPoint și Internet); </w:t>
      </w:r>
    </w:p>
    <w:p w:rsidR="00F667F0" w:rsidRPr="00F667F0" w:rsidRDefault="00F667F0" w:rsidP="00F667F0">
      <w:pPr>
        <w:spacing w:after="0" w:line="240" w:lineRule="auto"/>
        <w:ind w:right="-235"/>
        <w:jc w:val="both"/>
        <w:rPr>
          <w:rFonts w:eastAsia="Calibri" w:cstheme="minorHAnsi"/>
          <w:sz w:val="24"/>
          <w:szCs w:val="24"/>
          <w:lang w:val="ro-RO"/>
        </w:rPr>
      </w:pPr>
    </w:p>
    <w:p w:rsidR="00F667F0" w:rsidRPr="00F667F0" w:rsidRDefault="00F667F0" w:rsidP="00F667F0">
      <w:pPr>
        <w:ind w:right="-235"/>
        <w:jc w:val="both"/>
        <w:rPr>
          <w:rFonts w:cstheme="minorHAnsi"/>
          <w:b/>
          <w:sz w:val="24"/>
          <w:szCs w:val="24"/>
          <w:lang w:val="ro-RO"/>
        </w:rPr>
      </w:pPr>
      <w:r w:rsidRPr="00F667F0">
        <w:rPr>
          <w:rFonts w:cstheme="minorHAnsi"/>
          <w:b/>
          <w:sz w:val="24"/>
          <w:szCs w:val="24"/>
          <w:lang w:val="ro-RO"/>
        </w:rPr>
        <w:t xml:space="preserve">PROCEDURA DE APLICARE: </w:t>
      </w:r>
    </w:p>
    <w:p w:rsidR="00F667F0" w:rsidRDefault="00F667F0" w:rsidP="00416C9F">
      <w:pPr>
        <w:ind w:right="-235"/>
        <w:jc w:val="both"/>
        <w:rPr>
          <w:rFonts w:cstheme="minorHAnsi"/>
          <w:i/>
          <w:sz w:val="24"/>
          <w:szCs w:val="24"/>
          <w:lang w:val="ro-RO"/>
        </w:rPr>
      </w:pPr>
      <w:r w:rsidRPr="00F667F0">
        <w:rPr>
          <w:rFonts w:cstheme="minorHAnsi"/>
          <w:sz w:val="24"/>
          <w:szCs w:val="24"/>
          <w:lang w:val="ro-RO"/>
        </w:rPr>
        <w:t xml:space="preserve">Persoanele interesate sunt încurajate să trimită: </w:t>
      </w:r>
      <w:r w:rsidR="00416C9F" w:rsidRPr="00416C9F">
        <w:rPr>
          <w:rFonts w:cstheme="minorHAnsi"/>
          <w:b/>
          <w:sz w:val="24"/>
          <w:szCs w:val="24"/>
          <w:highlight w:val="yellow"/>
          <w:lang w:val="ro-RO"/>
        </w:rPr>
        <w:t>CV-ul</w:t>
      </w:r>
      <w:r w:rsidR="001B6F06">
        <w:rPr>
          <w:rFonts w:cstheme="minorHAnsi"/>
          <w:sz w:val="24"/>
          <w:szCs w:val="24"/>
          <w:highlight w:val="yellow"/>
          <w:lang w:val="ro-RO"/>
        </w:rPr>
        <w:t xml:space="preserve"> , </w:t>
      </w:r>
      <w:r w:rsidR="00416C9F" w:rsidRPr="00416C9F">
        <w:rPr>
          <w:rFonts w:cstheme="minorHAnsi"/>
          <w:b/>
          <w:sz w:val="24"/>
          <w:szCs w:val="24"/>
          <w:highlight w:val="yellow"/>
          <w:lang w:val="ro-RO"/>
        </w:rPr>
        <w:t xml:space="preserve">Oferta tehnica </w:t>
      </w:r>
      <w:r w:rsidR="006A6DAE" w:rsidRPr="006A6DAE">
        <w:rPr>
          <w:rFonts w:cstheme="minorHAnsi"/>
          <w:b/>
          <w:sz w:val="24"/>
          <w:szCs w:val="24"/>
          <w:highlight w:val="yellow"/>
          <w:lang w:val="ro-RO"/>
        </w:rPr>
        <w:t>conform tabelului din anexă</w:t>
      </w:r>
      <w:r w:rsidR="006A6DAE">
        <w:rPr>
          <w:rFonts w:cstheme="minorHAnsi"/>
          <w:b/>
          <w:sz w:val="24"/>
          <w:szCs w:val="24"/>
          <w:lang w:val="ro-RO"/>
        </w:rPr>
        <w:t xml:space="preserve"> </w:t>
      </w:r>
      <w:r w:rsidR="00BD1636" w:rsidRPr="00BD1636">
        <w:rPr>
          <w:rFonts w:cstheme="minorHAnsi"/>
          <w:b/>
          <w:sz w:val="24"/>
          <w:szCs w:val="24"/>
          <w:lang w:val="ro-RO"/>
        </w:rPr>
        <w:t>cu toate taxele incluse)</w:t>
      </w:r>
      <w:r w:rsidR="001B6F06">
        <w:rPr>
          <w:rFonts w:cstheme="minorHAnsi"/>
          <w:b/>
          <w:sz w:val="24"/>
          <w:szCs w:val="24"/>
          <w:lang w:val="ro-RO"/>
        </w:rPr>
        <w:t xml:space="preserve">, de asemenea și </w:t>
      </w:r>
      <w:r w:rsidR="001B6F06" w:rsidRPr="001B6F06">
        <w:rPr>
          <w:rFonts w:cstheme="minorHAnsi"/>
          <w:b/>
          <w:sz w:val="24"/>
          <w:szCs w:val="24"/>
          <w:highlight w:val="yellow"/>
          <w:lang w:val="ro-RO"/>
        </w:rPr>
        <w:t>bugetul pentru cheltuielile de transport</w:t>
      </w:r>
      <w:r w:rsidR="001B6F06">
        <w:rPr>
          <w:rFonts w:cstheme="minorHAnsi"/>
          <w:b/>
          <w:sz w:val="24"/>
          <w:szCs w:val="24"/>
          <w:lang w:val="ro-RO"/>
        </w:rPr>
        <w:t xml:space="preserve"> (destinația or. </w:t>
      </w:r>
      <w:proofErr w:type="spellStart"/>
      <w:r w:rsidR="001B6F06">
        <w:rPr>
          <w:rFonts w:cstheme="minorHAnsi"/>
          <w:b/>
          <w:sz w:val="24"/>
          <w:szCs w:val="24"/>
          <w:lang w:val="ro-RO"/>
        </w:rPr>
        <w:t>Ceadîr</w:t>
      </w:r>
      <w:proofErr w:type="spellEnd"/>
      <w:r w:rsidR="001B6F06">
        <w:rPr>
          <w:rFonts w:cstheme="minorHAnsi"/>
          <w:b/>
          <w:sz w:val="24"/>
          <w:szCs w:val="24"/>
          <w:lang w:val="ro-RO"/>
        </w:rPr>
        <w:t xml:space="preserve">-Lunga) </w:t>
      </w:r>
      <w:r w:rsidR="00416C9F">
        <w:rPr>
          <w:rFonts w:cstheme="minorHAnsi"/>
          <w:b/>
          <w:sz w:val="24"/>
          <w:szCs w:val="24"/>
          <w:lang w:val="ro-RO"/>
        </w:rPr>
        <w:t xml:space="preserve"> </w:t>
      </w:r>
      <w:r w:rsidR="00416C9F" w:rsidRPr="00416C9F">
        <w:rPr>
          <w:rFonts w:cstheme="minorHAnsi"/>
          <w:sz w:val="24"/>
          <w:szCs w:val="24"/>
          <w:lang w:val="ro-RO"/>
        </w:rPr>
        <w:t>până la data de</w:t>
      </w:r>
      <w:r w:rsidR="00416C9F">
        <w:rPr>
          <w:rFonts w:cstheme="minorHAnsi"/>
          <w:b/>
          <w:sz w:val="24"/>
          <w:szCs w:val="24"/>
          <w:lang w:val="ro-RO"/>
        </w:rPr>
        <w:t xml:space="preserve"> </w:t>
      </w:r>
      <w:r w:rsidR="006A6DAE">
        <w:rPr>
          <w:rFonts w:cstheme="minorHAnsi"/>
          <w:b/>
          <w:sz w:val="24"/>
          <w:szCs w:val="24"/>
          <w:highlight w:val="yellow"/>
          <w:lang w:val="ro-RO"/>
        </w:rPr>
        <w:t>29</w:t>
      </w:r>
      <w:r w:rsidR="00416C9F" w:rsidRPr="00416C9F">
        <w:rPr>
          <w:rFonts w:cstheme="minorHAnsi"/>
          <w:b/>
          <w:sz w:val="24"/>
          <w:szCs w:val="24"/>
          <w:highlight w:val="yellow"/>
          <w:lang w:val="ro-RO"/>
        </w:rPr>
        <w:t xml:space="preserve"> ianuarie 2021</w:t>
      </w:r>
      <w:r w:rsidR="00416C9F" w:rsidRPr="00416C9F">
        <w:rPr>
          <w:rFonts w:cstheme="minorHAnsi"/>
          <w:sz w:val="24"/>
          <w:szCs w:val="24"/>
          <w:lang w:val="ro-RO"/>
        </w:rPr>
        <w:t xml:space="preserve"> la adresa electronică: </w:t>
      </w:r>
      <w:hyperlink r:id="rId8" w:history="1">
        <w:r w:rsidR="00416C9F" w:rsidRPr="005E222D">
          <w:rPr>
            <w:rStyle w:val="Hyperlink"/>
            <w:rFonts w:cstheme="minorHAnsi"/>
            <w:sz w:val="24"/>
            <w:szCs w:val="24"/>
            <w:lang w:val="ro-RO"/>
          </w:rPr>
          <w:t>wom.in@mail.ru</w:t>
        </w:r>
      </w:hyperlink>
      <w:r w:rsidR="00416C9F">
        <w:rPr>
          <w:rFonts w:cstheme="minorHAnsi"/>
          <w:sz w:val="24"/>
          <w:szCs w:val="24"/>
          <w:lang w:val="ro-RO"/>
        </w:rPr>
        <w:t xml:space="preserve">. </w:t>
      </w:r>
      <w:r w:rsidRPr="00F667F0">
        <w:rPr>
          <w:rFonts w:cstheme="minorHAnsi"/>
          <w:i/>
          <w:sz w:val="24"/>
          <w:szCs w:val="24"/>
          <w:lang w:val="ro-RO"/>
        </w:rPr>
        <w:t xml:space="preserve">Doar persoanele selectate vor fi contactate. </w:t>
      </w:r>
    </w:p>
    <w:p w:rsidR="006A6DAE" w:rsidRDefault="006A6DAE" w:rsidP="00416C9F">
      <w:pPr>
        <w:ind w:right="-235"/>
        <w:jc w:val="both"/>
        <w:rPr>
          <w:rFonts w:cstheme="minorHAnsi"/>
          <w:i/>
          <w:sz w:val="24"/>
          <w:szCs w:val="24"/>
          <w:lang w:val="ro-RO"/>
        </w:rPr>
      </w:pPr>
    </w:p>
    <w:p w:rsidR="006A6DAE" w:rsidRDefault="006A6DAE" w:rsidP="00416C9F">
      <w:pPr>
        <w:ind w:right="-235"/>
        <w:jc w:val="both"/>
        <w:rPr>
          <w:rFonts w:cstheme="minorHAnsi"/>
          <w:i/>
          <w:sz w:val="24"/>
          <w:szCs w:val="24"/>
          <w:lang w:val="ro-RO"/>
        </w:rPr>
      </w:pPr>
    </w:p>
    <w:p w:rsidR="006A6DAE" w:rsidRDefault="006A6DAE" w:rsidP="00416C9F">
      <w:pPr>
        <w:ind w:right="-235"/>
        <w:jc w:val="both"/>
        <w:rPr>
          <w:rFonts w:cstheme="minorHAnsi"/>
          <w:i/>
          <w:sz w:val="24"/>
          <w:szCs w:val="24"/>
          <w:lang w:val="ro-RO"/>
        </w:rPr>
      </w:pPr>
    </w:p>
    <w:p w:rsidR="00432CE0" w:rsidRDefault="00432CE0" w:rsidP="00416C9F">
      <w:pPr>
        <w:ind w:right="-235"/>
        <w:jc w:val="both"/>
        <w:rPr>
          <w:rFonts w:cstheme="minorHAnsi"/>
          <w:i/>
          <w:sz w:val="24"/>
          <w:szCs w:val="24"/>
          <w:lang w:val="ro-RO"/>
        </w:rPr>
      </w:pPr>
    </w:p>
    <w:p w:rsidR="00432CE0" w:rsidRDefault="00432CE0" w:rsidP="00432CE0">
      <w:pPr>
        <w:spacing w:after="120"/>
        <w:ind w:right="-235"/>
        <w:jc w:val="righ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lastRenderedPageBreak/>
        <w:t xml:space="preserve">Anexă </w:t>
      </w:r>
    </w:p>
    <w:p w:rsidR="00432CE0" w:rsidRDefault="00432CE0" w:rsidP="00432CE0">
      <w:pPr>
        <w:spacing w:after="120"/>
        <w:ind w:right="-235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 OFERTA FINANCIARĂ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984"/>
        <w:gridCol w:w="1418"/>
      </w:tblGrid>
      <w:tr w:rsidR="006A6DAE" w:rsidRPr="00831170" w:rsidTr="006A6DAE">
        <w:tc>
          <w:tcPr>
            <w:tcW w:w="704" w:type="dxa"/>
            <w:shd w:val="clear" w:color="auto" w:fill="D9D9D9" w:themeFill="background1" w:themeFillShade="D9"/>
          </w:tcPr>
          <w:p w:rsidR="006A6DAE" w:rsidRPr="00831170" w:rsidRDefault="006A6DAE" w:rsidP="006A6DAE">
            <w:pPr>
              <w:suppressAutoHyphens/>
              <w:ind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6A6DAE" w:rsidRPr="00831170" w:rsidRDefault="006A6DAE" w:rsidP="006A6DAE">
            <w:pPr>
              <w:suppressAutoHyphens/>
              <w:ind w:right="-108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831170">
              <w:rPr>
                <w:rFonts w:cstheme="minorHAnsi"/>
                <w:b/>
                <w:sz w:val="24"/>
                <w:szCs w:val="24"/>
                <w:lang w:val="ro-RO"/>
              </w:rPr>
              <w:t xml:space="preserve">Sarcini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A6DAE" w:rsidRPr="006A6DAE" w:rsidRDefault="006A6DAE" w:rsidP="006A6DAE">
            <w:pPr>
              <w:rPr>
                <w:b/>
              </w:rPr>
            </w:pPr>
            <w:proofErr w:type="spellStart"/>
            <w:r w:rsidRPr="006A6DAE">
              <w:rPr>
                <w:b/>
              </w:rPr>
              <w:t>Număr</w:t>
            </w:r>
            <w:proofErr w:type="spellEnd"/>
            <w:r w:rsidRPr="006A6DAE">
              <w:rPr>
                <w:b/>
              </w:rPr>
              <w:t xml:space="preserve"> de </w:t>
            </w:r>
            <w:proofErr w:type="spellStart"/>
            <w:r w:rsidRPr="006A6DAE">
              <w:rPr>
                <w:b/>
              </w:rPr>
              <w:t>zile</w:t>
            </w:r>
            <w:proofErr w:type="spellEnd"/>
            <w:r w:rsidRPr="006A6DAE">
              <w:rPr>
                <w:b/>
              </w:rPr>
              <w:t xml:space="preserve"> </w:t>
            </w:r>
            <w:proofErr w:type="spellStart"/>
            <w:r w:rsidRPr="006A6DAE">
              <w:rPr>
                <w:b/>
              </w:rPr>
              <w:t>consultanță</w:t>
            </w:r>
            <w:proofErr w:type="spellEnd"/>
            <w:r w:rsidRPr="006A6DAE"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A6DAE" w:rsidRPr="006A6DAE" w:rsidRDefault="006A6DAE" w:rsidP="006A6DAE">
            <w:pPr>
              <w:rPr>
                <w:b/>
              </w:rPr>
            </w:pPr>
            <w:r w:rsidRPr="006A6DAE">
              <w:rPr>
                <w:b/>
              </w:rPr>
              <w:t xml:space="preserve">Cost total </w:t>
            </w:r>
            <w:proofErr w:type="spellStart"/>
            <w:r w:rsidRPr="006A6DAE">
              <w:rPr>
                <w:b/>
              </w:rPr>
              <w:t>în</w:t>
            </w:r>
            <w:proofErr w:type="spellEnd"/>
            <w:r w:rsidRPr="006A6DAE">
              <w:rPr>
                <w:b/>
              </w:rPr>
              <w:t xml:space="preserve"> EURO, </w:t>
            </w:r>
            <w:r w:rsidRPr="006A6DAE">
              <w:rPr>
                <w:b/>
              </w:rPr>
              <w:t xml:space="preserve">inclusive </w:t>
            </w:r>
            <w:proofErr w:type="spellStart"/>
            <w:r w:rsidRPr="006A6DAE">
              <w:rPr>
                <w:b/>
              </w:rPr>
              <w:t>toate</w:t>
            </w:r>
            <w:proofErr w:type="spellEnd"/>
            <w:r w:rsidRPr="006A6DAE">
              <w:rPr>
                <w:b/>
              </w:rPr>
              <w:t xml:space="preserve"> </w:t>
            </w:r>
            <w:proofErr w:type="spellStart"/>
            <w:r w:rsidRPr="006A6DAE">
              <w:rPr>
                <w:b/>
              </w:rPr>
              <w:t>taxele</w:t>
            </w:r>
            <w:proofErr w:type="spellEnd"/>
          </w:p>
        </w:tc>
      </w:tr>
      <w:tr w:rsidR="006A6DAE" w:rsidRPr="007D7438" w:rsidTr="006A6DAE">
        <w:tc>
          <w:tcPr>
            <w:tcW w:w="704" w:type="dxa"/>
          </w:tcPr>
          <w:p w:rsidR="006A6DAE" w:rsidRPr="009C78A1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Pr="000B6BE9" w:rsidRDefault="006A6DAE" w:rsidP="00E3215B">
            <w:pPr>
              <w:suppressAutoHyphens/>
              <w:ind w:right="-108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Elaborarea procedurii de referire și admitere a beneficiarilor în serviciu</w:t>
            </w:r>
          </w:p>
        </w:tc>
        <w:tc>
          <w:tcPr>
            <w:tcW w:w="1984" w:type="dxa"/>
          </w:tcPr>
          <w:p w:rsidR="006A6DAE" w:rsidRPr="007D7438" w:rsidRDefault="006A6DAE" w:rsidP="00E3215B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Tr="006A6DAE">
        <w:tc>
          <w:tcPr>
            <w:tcW w:w="704" w:type="dxa"/>
          </w:tcPr>
          <w:p w:rsidR="006A6DAE" w:rsidRPr="009C78A1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suppressAutoHyphens/>
              <w:ind w:right="-108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Suport în procesul de c</w:t>
            </w:r>
            <w:r w:rsidRPr="000B6BE9">
              <w:rPr>
                <w:rFonts w:cstheme="minorHAnsi"/>
                <w:sz w:val="24"/>
                <w:szCs w:val="24"/>
                <w:lang w:val="ro-RO"/>
              </w:rPr>
              <w:t>ompletare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0B6BE9">
              <w:rPr>
                <w:rFonts w:cstheme="minorHAnsi"/>
                <w:sz w:val="24"/>
                <w:szCs w:val="24"/>
                <w:lang w:val="ro-RO"/>
              </w:rPr>
              <w:t>a dosarelor copiilor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conform standardelor minime de calitate</w:t>
            </w:r>
          </w:p>
        </w:tc>
        <w:tc>
          <w:tcPr>
            <w:tcW w:w="1984" w:type="dxa"/>
          </w:tcPr>
          <w:p w:rsidR="006A6DAE" w:rsidRDefault="006A6DAE" w:rsidP="00E3215B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 zile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511C55" w:rsidTr="006A6DAE">
        <w:tc>
          <w:tcPr>
            <w:tcW w:w="704" w:type="dxa"/>
          </w:tcPr>
          <w:p w:rsidR="006A6DAE" w:rsidRPr="009C78A1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suppressAutoHyphens/>
              <w:ind w:right="-108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Asistență și mentorat în realizarea n procesul de aprobare a beneficiarilor în serviciu</w:t>
            </w:r>
          </w:p>
        </w:tc>
        <w:tc>
          <w:tcPr>
            <w:tcW w:w="1984" w:type="dxa"/>
          </w:tcPr>
          <w:p w:rsidR="006A6DAE" w:rsidRPr="00511C55" w:rsidRDefault="006A6DAE" w:rsidP="00E3215B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  <w:r w:rsidRPr="00511C55"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  <w:tc>
          <w:tcPr>
            <w:tcW w:w="1418" w:type="dxa"/>
          </w:tcPr>
          <w:p w:rsidR="006A6DAE" w:rsidRPr="00511C55" w:rsidRDefault="006A6DAE" w:rsidP="00E3215B">
            <w:pPr>
              <w:suppressAutoHyphens/>
              <w:ind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Asistență și mentorat în implementarea principiilor managementului de caz al copilului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Asistență și mentorat în completarea și deținerea documentației necesare atât în cadrul serviciului, cât și în cadrul Structurii teritoriale de asistență socială conform standardelor minime de calitate;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 zile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Asistență și mentorat în completarea dosarelor angajaților;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Suport în:</w:t>
            </w:r>
          </w:p>
          <w:p w:rsidR="006A6DAE" w:rsidRPr="00432CE0" w:rsidRDefault="006A6DAE" w:rsidP="006A6DA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ro-RO"/>
              </w:rPr>
            </w:pPr>
            <w:r w:rsidRPr="00432CE0">
              <w:rPr>
                <w:rFonts w:cstheme="minorHAnsi"/>
                <w:sz w:val="24"/>
                <w:szCs w:val="24"/>
                <w:lang w:val="ro-RO"/>
              </w:rPr>
              <w:t xml:space="preserve">elaborarea și aprobarea procedurii de supervizare profesională; </w:t>
            </w:r>
          </w:p>
          <w:p w:rsidR="006A6DAE" w:rsidRPr="00432CE0" w:rsidRDefault="006A6DAE" w:rsidP="006A6DA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ro-RO"/>
              </w:rPr>
            </w:pPr>
            <w:r w:rsidRPr="00432CE0">
              <w:rPr>
                <w:rFonts w:cstheme="minorHAnsi"/>
                <w:sz w:val="24"/>
                <w:szCs w:val="24"/>
                <w:lang w:val="ro-RO"/>
              </w:rPr>
              <w:t>în elaborarea și aprobarea procedurii de evaluare a performanțelor angajaților;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Pr="00432CE0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Consolidarea capacităților membrilor </w:t>
            </w:r>
            <w:r w:rsidRPr="00432CE0">
              <w:rPr>
                <w:rFonts w:cstheme="minorHAnsi"/>
                <w:sz w:val="24"/>
                <w:szCs w:val="24"/>
                <w:lang w:val="ro-RO"/>
              </w:rPr>
              <w:t>Comisiei</w:t>
            </w:r>
          </w:p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32CE0">
              <w:rPr>
                <w:rFonts w:cstheme="minorHAnsi"/>
                <w:sz w:val="24"/>
                <w:szCs w:val="24"/>
                <w:lang w:val="ro-RO"/>
              </w:rPr>
              <w:t>pentru protecția copilului aflat în dificultate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Suport în elaborarea și aplicarea procedurii de protecție a copiilor împotriva abuzului, neglijării, exploatării, discriminării, tratamentului degradant și inuman;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 zile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Suport în elaborarea și aplicarea procedurii de reclamațiilor și plângerilor în situații de încălcare a drepturilor copului;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Suport în elaborarea unui document intern privind confidențialitatea și protecția datelor cu caracter personal;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right="-235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Consolidarea capacității angajaților în elaborarea și implementarea planului individual de asistență și planului individual de servicii;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 zile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83117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left="346" w:right="-235" w:hanging="204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Facilitarea unui atelier de planificare strategică a serviciului;</w:t>
            </w:r>
          </w:p>
        </w:tc>
        <w:tc>
          <w:tcPr>
            <w:tcW w:w="1984" w:type="dxa"/>
          </w:tcPr>
          <w:p w:rsidR="006A6DAE" w:rsidRPr="00831170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 zi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left="346" w:right="-235" w:hanging="204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Realizarea modulelor de instruire inițială pentru angajații serviciului și reprezentanților Structurii teritoriale de asistență socială.</w:t>
            </w:r>
          </w:p>
        </w:tc>
        <w:tc>
          <w:tcPr>
            <w:tcW w:w="1984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 zile (</w:t>
            </w:r>
            <w:r>
              <w:rPr>
                <w:rFonts w:cstheme="minorHAnsi"/>
                <w:sz w:val="24"/>
                <w:szCs w:val="24"/>
                <w:lang w:val="ro-RO"/>
              </w:rPr>
              <w:t>pregătire</w:t>
            </w:r>
            <w:r>
              <w:rPr>
                <w:rFonts w:cstheme="minorHAnsi"/>
                <w:sz w:val="24"/>
                <w:szCs w:val="24"/>
                <w:lang w:val="ro-RO"/>
              </w:rPr>
              <w:t>, livrare)</w:t>
            </w:r>
          </w:p>
        </w:tc>
        <w:tc>
          <w:tcPr>
            <w:tcW w:w="1418" w:type="dxa"/>
          </w:tcPr>
          <w:p w:rsid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6A6DAE" w:rsidRPr="00B86690" w:rsidTr="006A6DAE">
        <w:trPr>
          <w:trHeight w:val="558"/>
        </w:trPr>
        <w:tc>
          <w:tcPr>
            <w:tcW w:w="704" w:type="dxa"/>
          </w:tcPr>
          <w:p w:rsidR="006A6DAE" w:rsidRPr="00C315DA" w:rsidRDefault="006A6DAE" w:rsidP="00E3215B">
            <w:pPr>
              <w:pStyle w:val="ListParagraph"/>
              <w:numPr>
                <w:ilvl w:val="0"/>
                <w:numId w:val="1"/>
              </w:numPr>
              <w:suppressAutoHyphens/>
              <w:ind w:left="346" w:right="-235" w:hanging="204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</w:tcPr>
          <w:p w:rsidR="006A6DAE" w:rsidRPr="006A6DAE" w:rsidRDefault="006A6DAE" w:rsidP="00E3215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6A6DAE">
              <w:rPr>
                <w:rFonts w:cstheme="minorHAnsi"/>
                <w:sz w:val="24"/>
                <w:szCs w:val="24"/>
                <w:lang w:val="ro-RO"/>
              </w:rPr>
              <w:t>Elaborarea raportului narativ  privind asistența acordată</w:t>
            </w:r>
          </w:p>
        </w:tc>
        <w:tc>
          <w:tcPr>
            <w:tcW w:w="1984" w:type="dxa"/>
          </w:tcPr>
          <w:p w:rsidR="006A6DAE" w:rsidRPr="006A6DAE" w:rsidRDefault="006A6DAE" w:rsidP="00E3215B">
            <w:pPr>
              <w:suppressAutoHyphens/>
              <w:ind w:left="-43" w:right="34"/>
              <w:rPr>
                <w:rFonts w:cstheme="minorHAnsi"/>
                <w:sz w:val="24"/>
                <w:szCs w:val="24"/>
                <w:lang w:val="ro-RO"/>
              </w:rPr>
            </w:pPr>
            <w:r w:rsidRPr="006A6DAE">
              <w:rPr>
                <w:rFonts w:cstheme="minorHAnsi"/>
                <w:sz w:val="24"/>
                <w:szCs w:val="24"/>
                <w:lang w:val="ro-RO"/>
              </w:rPr>
              <w:t>2 zile</w:t>
            </w:r>
          </w:p>
        </w:tc>
        <w:tc>
          <w:tcPr>
            <w:tcW w:w="1418" w:type="dxa"/>
          </w:tcPr>
          <w:p w:rsidR="006A6DAE" w:rsidRPr="00B86690" w:rsidRDefault="006A6DAE" w:rsidP="00E3215B">
            <w:pPr>
              <w:suppressAutoHyphens/>
              <w:ind w:left="-43" w:right="34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6A6DAE" w:rsidRPr="00BA4F6D" w:rsidTr="006A6DAE">
        <w:trPr>
          <w:trHeight w:val="558"/>
        </w:trPr>
        <w:tc>
          <w:tcPr>
            <w:tcW w:w="704" w:type="dxa"/>
            <w:shd w:val="clear" w:color="auto" w:fill="D9D9D9" w:themeFill="background1" w:themeFillShade="D9"/>
          </w:tcPr>
          <w:p w:rsidR="006A6DAE" w:rsidRPr="00BA4F6D" w:rsidRDefault="006A6DAE" w:rsidP="00E3215B">
            <w:pPr>
              <w:suppressAutoHyphens/>
              <w:ind w:left="397"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6A6DAE" w:rsidRPr="00BA4F6D" w:rsidRDefault="006A6DAE" w:rsidP="006A6DAE">
            <w:pPr>
              <w:suppressAutoHyphens/>
              <w:ind w:left="-43" w:right="-235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984" w:type="dxa"/>
          </w:tcPr>
          <w:p w:rsidR="006A6DAE" w:rsidRPr="00BA4F6D" w:rsidRDefault="006A6DAE" w:rsidP="00E3215B">
            <w:pPr>
              <w:suppressAutoHyphens/>
              <w:ind w:left="-43" w:right="34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BA4F6D">
              <w:rPr>
                <w:rFonts w:cstheme="minorHAnsi"/>
                <w:b/>
                <w:sz w:val="24"/>
                <w:szCs w:val="24"/>
                <w:lang w:val="ro-RO"/>
              </w:rPr>
              <w:t>25 zile</w:t>
            </w:r>
          </w:p>
        </w:tc>
        <w:tc>
          <w:tcPr>
            <w:tcW w:w="1418" w:type="dxa"/>
          </w:tcPr>
          <w:p w:rsidR="006A6DAE" w:rsidRPr="00BA4F6D" w:rsidRDefault="006A6DAE" w:rsidP="00E3215B">
            <w:pPr>
              <w:suppressAutoHyphens/>
              <w:ind w:left="-43" w:right="34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6A6DAE" w:rsidRPr="00BA4F6D" w:rsidTr="006A6DAE">
        <w:trPr>
          <w:trHeight w:val="558"/>
        </w:trPr>
        <w:tc>
          <w:tcPr>
            <w:tcW w:w="704" w:type="dxa"/>
            <w:shd w:val="clear" w:color="auto" w:fill="D9D9D9" w:themeFill="background1" w:themeFillShade="D9"/>
          </w:tcPr>
          <w:p w:rsidR="006A6DAE" w:rsidRPr="00BA4F6D" w:rsidRDefault="006A6DAE" w:rsidP="00E3215B">
            <w:pPr>
              <w:suppressAutoHyphens/>
              <w:ind w:left="397" w:right="-235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6A6DAE" w:rsidRDefault="006A6DAE" w:rsidP="006A6DAE">
            <w:pPr>
              <w:suppressAutoHyphens/>
              <w:ind w:left="-43" w:right="-235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>
              <w:rPr>
                <w:rFonts w:cstheme="minorHAnsi"/>
                <w:b/>
                <w:sz w:val="24"/>
                <w:szCs w:val="24"/>
                <w:lang w:val="ro-RO"/>
              </w:rPr>
              <w:t>Buget transport</w:t>
            </w:r>
          </w:p>
        </w:tc>
        <w:tc>
          <w:tcPr>
            <w:tcW w:w="1984" w:type="dxa"/>
          </w:tcPr>
          <w:p w:rsidR="006A6DAE" w:rsidRPr="00BA4F6D" w:rsidRDefault="006A6DAE" w:rsidP="00E3215B">
            <w:pPr>
              <w:suppressAutoHyphens/>
              <w:ind w:left="-43" w:right="34"/>
              <w:rPr>
                <w:rFonts w:cstheme="minorHAnsi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A6DAE" w:rsidRPr="00BA4F6D" w:rsidRDefault="006A6DAE" w:rsidP="00E3215B">
            <w:pPr>
              <w:suppressAutoHyphens/>
              <w:ind w:left="-43" w:right="34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6A6DAE" w:rsidRDefault="006A6DAE" w:rsidP="006A6DAE">
      <w:pPr>
        <w:spacing w:after="120"/>
        <w:ind w:right="-235"/>
        <w:rPr>
          <w:rFonts w:cstheme="minorHAnsi"/>
          <w:b/>
          <w:sz w:val="24"/>
          <w:szCs w:val="24"/>
          <w:lang w:val="ro-RO"/>
        </w:rPr>
      </w:pPr>
    </w:p>
    <w:p w:rsidR="006A6DAE" w:rsidRDefault="006A6DAE" w:rsidP="006A6DAE">
      <w:pPr>
        <w:spacing w:after="120"/>
        <w:ind w:right="-235"/>
        <w:rPr>
          <w:rFonts w:cstheme="minorHAnsi"/>
          <w:b/>
          <w:sz w:val="24"/>
          <w:szCs w:val="24"/>
          <w:lang w:val="ro-RO"/>
        </w:rPr>
      </w:pPr>
    </w:p>
    <w:p w:rsidR="00432CE0" w:rsidRDefault="00432CE0" w:rsidP="00432CE0">
      <w:pPr>
        <w:spacing w:after="120"/>
        <w:ind w:right="-235"/>
        <w:jc w:val="both"/>
        <w:rPr>
          <w:rFonts w:cstheme="minorHAnsi"/>
          <w:b/>
          <w:sz w:val="24"/>
          <w:szCs w:val="24"/>
          <w:lang w:val="ro-RO"/>
        </w:rPr>
      </w:pPr>
    </w:p>
    <w:p w:rsidR="00432CE0" w:rsidRPr="00F667F0" w:rsidRDefault="00432CE0" w:rsidP="00432CE0">
      <w:pPr>
        <w:ind w:right="-235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  <w:lang w:val="ro-RO"/>
        </w:rPr>
        <w:t>Data ________________________                                                         Semnătura____________________</w:t>
      </w:r>
    </w:p>
    <w:sectPr w:rsidR="00432CE0" w:rsidRPr="00F667F0" w:rsidSect="00C8022F">
      <w:headerReference w:type="default" r:id="rId9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7D" w:rsidRDefault="00FB647D" w:rsidP="00A356C6">
      <w:pPr>
        <w:spacing w:after="0" w:line="240" w:lineRule="auto"/>
      </w:pPr>
      <w:r>
        <w:separator/>
      </w:r>
    </w:p>
  </w:endnote>
  <w:endnote w:type="continuationSeparator" w:id="0">
    <w:p w:rsidR="00FB647D" w:rsidRDefault="00FB647D" w:rsidP="00A3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7D" w:rsidRDefault="00FB647D" w:rsidP="00A356C6">
      <w:pPr>
        <w:spacing w:after="0" w:line="240" w:lineRule="auto"/>
      </w:pPr>
      <w:r>
        <w:separator/>
      </w:r>
    </w:p>
  </w:footnote>
  <w:footnote w:type="continuationSeparator" w:id="0">
    <w:p w:rsidR="00FB647D" w:rsidRDefault="00FB647D" w:rsidP="00A3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C6" w:rsidRDefault="00A356C6">
    <w:pPr>
      <w:pStyle w:val="Header"/>
    </w:pPr>
    <w:r>
      <w:t xml:space="preserve">    </w:t>
    </w:r>
    <w:r>
      <w:rPr>
        <w:noProof/>
      </w:rPr>
      <w:drawing>
        <wp:inline distT="0" distB="0" distL="0" distR="0" wp14:anchorId="249D8C54">
          <wp:extent cx="1457325" cy="969645"/>
          <wp:effectExtent l="0" t="0" r="9525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</w:rPr>
      <w:drawing>
        <wp:inline distT="0" distB="0" distL="0" distR="0" wp14:anchorId="093F458A">
          <wp:extent cx="3164205" cy="969645"/>
          <wp:effectExtent l="0" t="0" r="0" b="190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</w:p>
  <w:p w:rsidR="00A356C6" w:rsidRDefault="00A356C6">
    <w:pPr>
      <w:pStyle w:val="Header"/>
    </w:pPr>
    <w:r>
      <w:rPr>
        <w:noProof/>
      </w:rPr>
      <w:drawing>
        <wp:inline distT="0" distB="0" distL="0" distR="0" wp14:anchorId="1EED3FA3">
          <wp:extent cx="2072640" cy="281940"/>
          <wp:effectExtent l="0" t="0" r="381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56C6" w:rsidRDefault="00A35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AD5"/>
    <w:multiLevelType w:val="hybridMultilevel"/>
    <w:tmpl w:val="71CE6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D09AC"/>
    <w:multiLevelType w:val="hybridMultilevel"/>
    <w:tmpl w:val="552E4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2ADD"/>
    <w:multiLevelType w:val="hybridMultilevel"/>
    <w:tmpl w:val="2A98720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764D3E"/>
    <w:multiLevelType w:val="hybridMultilevel"/>
    <w:tmpl w:val="1AC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D0"/>
    <w:rsid w:val="000401A9"/>
    <w:rsid w:val="000B6BE9"/>
    <w:rsid w:val="000E6ED0"/>
    <w:rsid w:val="000F677E"/>
    <w:rsid w:val="001903BB"/>
    <w:rsid w:val="001B6F06"/>
    <w:rsid w:val="001F34FA"/>
    <w:rsid w:val="00211B3F"/>
    <w:rsid w:val="00255825"/>
    <w:rsid w:val="00287155"/>
    <w:rsid w:val="002D3870"/>
    <w:rsid w:val="00381793"/>
    <w:rsid w:val="00416C9F"/>
    <w:rsid w:val="00432CE0"/>
    <w:rsid w:val="00492615"/>
    <w:rsid w:val="00511C55"/>
    <w:rsid w:val="0052653E"/>
    <w:rsid w:val="005421E5"/>
    <w:rsid w:val="005D7DF3"/>
    <w:rsid w:val="005E3BD4"/>
    <w:rsid w:val="006A6DAE"/>
    <w:rsid w:val="006C0D60"/>
    <w:rsid w:val="007D7438"/>
    <w:rsid w:val="00831170"/>
    <w:rsid w:val="0086700F"/>
    <w:rsid w:val="009C78A1"/>
    <w:rsid w:val="00A356C6"/>
    <w:rsid w:val="00B44D7A"/>
    <w:rsid w:val="00B86690"/>
    <w:rsid w:val="00BA4F6D"/>
    <w:rsid w:val="00BD1636"/>
    <w:rsid w:val="00BD5EAF"/>
    <w:rsid w:val="00C315DA"/>
    <w:rsid w:val="00C8022F"/>
    <w:rsid w:val="00EE2601"/>
    <w:rsid w:val="00F667F0"/>
    <w:rsid w:val="00F95E36"/>
    <w:rsid w:val="00FB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7385A6-87D4-4AD3-8C27-611A054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C6"/>
  </w:style>
  <w:style w:type="paragraph" w:styleId="Footer">
    <w:name w:val="footer"/>
    <w:basedOn w:val="Normal"/>
    <w:link w:val="FooterChar"/>
    <w:uiPriority w:val="99"/>
    <w:unhideWhenUsed/>
    <w:rsid w:val="00A35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C6"/>
  </w:style>
  <w:style w:type="table" w:styleId="TableGrid">
    <w:name w:val="Table Grid"/>
    <w:basedOn w:val="TableNormal"/>
    <w:uiPriority w:val="59"/>
    <w:rsid w:val="008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8A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6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.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8881-CDD1-48F6-850D-4FB29870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 Panfil</dc:creator>
  <cp:keywords/>
  <dc:description/>
  <cp:lastModifiedBy>Nelea Panfil</cp:lastModifiedBy>
  <cp:revision>9</cp:revision>
  <dcterms:created xsi:type="dcterms:W3CDTF">2021-01-05T15:11:00Z</dcterms:created>
  <dcterms:modified xsi:type="dcterms:W3CDTF">2021-01-19T14:23:00Z</dcterms:modified>
</cp:coreProperties>
</file>